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1A1C1">
      <w:pPr>
        <w:spacing w:before="100" w:beforeLines="0" w:after="100" w:afterLines="0"/>
        <w:jc w:val="center"/>
        <w:rPr>
          <w:rFonts w:hint="eastAsia" w:ascii="宋体" w:hAnsi="宋体"/>
          <w:sz w:val="24"/>
          <w:szCs w:val="24"/>
          <w:lang w:val="zh-CN"/>
        </w:rPr>
      </w:pPr>
    </w:p>
    <w:p w14:paraId="5212B13B">
      <w:pPr>
        <w:spacing w:before="100" w:beforeLines="0" w:after="100" w:afterLines="0"/>
        <w:jc w:val="center"/>
        <w:rPr>
          <w:rFonts w:hint="eastAsia" w:ascii="宋体" w:hAnsi="宋体"/>
          <w:sz w:val="24"/>
          <w:szCs w:val="24"/>
          <w:lang w:val="zh-CN"/>
        </w:rPr>
      </w:pPr>
    </w:p>
    <w:p w14:paraId="138F6F71">
      <w:pPr>
        <w:spacing w:before="100" w:beforeLines="0" w:after="100" w:afterLines="0"/>
        <w:jc w:val="center"/>
        <w:rPr>
          <w:rFonts w:hint="eastAsia" w:ascii="宋体" w:hAnsi="宋体"/>
          <w:sz w:val="24"/>
          <w:szCs w:val="24"/>
          <w:lang w:val="zh-CN"/>
        </w:rPr>
      </w:pPr>
    </w:p>
    <w:p w14:paraId="09971AC7">
      <w:pPr>
        <w:spacing w:before="100" w:beforeLines="0" w:after="100" w:afterLines="0"/>
        <w:jc w:val="center"/>
        <w:rPr>
          <w:rFonts w:hint="eastAsia" w:ascii="宋体" w:hAnsi="宋体"/>
          <w:sz w:val="24"/>
          <w:szCs w:val="24"/>
          <w:lang w:val="zh-CN"/>
        </w:rPr>
      </w:pPr>
    </w:p>
    <w:p w14:paraId="3993A460">
      <w:pPr>
        <w:spacing w:before="100" w:beforeLines="0" w:after="100" w:afterLines="0"/>
        <w:jc w:val="center"/>
        <w:rPr>
          <w:rFonts w:hint="eastAsia" w:ascii="宋体" w:hAnsi="宋体"/>
          <w:sz w:val="24"/>
          <w:szCs w:val="24"/>
          <w:lang w:val="zh-CN"/>
        </w:rPr>
      </w:pPr>
    </w:p>
    <w:p w14:paraId="3A8B5191">
      <w:pPr>
        <w:spacing w:before="100" w:beforeLines="0" w:after="100" w:afterLines="0"/>
        <w:jc w:val="center"/>
        <w:rPr>
          <w:rFonts w:hint="eastAsia" w:ascii="宋体" w:hAnsi="宋体"/>
          <w:sz w:val="24"/>
          <w:szCs w:val="24"/>
          <w:lang w:val="zh-CN"/>
        </w:rPr>
      </w:pPr>
    </w:p>
    <w:p w14:paraId="7108400F">
      <w:pPr>
        <w:spacing w:before="100" w:beforeLines="0" w:after="100" w:afterLines="0"/>
        <w:jc w:val="center"/>
        <w:rPr>
          <w:rFonts w:hint="eastAsia" w:ascii="宋体" w:hAnsi="宋体"/>
          <w:sz w:val="24"/>
          <w:szCs w:val="24"/>
          <w:lang w:val="zh-CN"/>
        </w:rPr>
      </w:pPr>
    </w:p>
    <w:p w14:paraId="374D8B0A">
      <w:pPr>
        <w:spacing w:before="100" w:beforeLines="0" w:after="100" w:afterLines="0"/>
        <w:jc w:val="center"/>
        <w:rPr>
          <w:rFonts w:hint="eastAsia" w:ascii="宋体" w:hAnsi="宋体"/>
          <w:sz w:val="24"/>
          <w:szCs w:val="24"/>
          <w:lang w:val="zh-CN"/>
        </w:rPr>
      </w:pPr>
    </w:p>
    <w:p w14:paraId="142D0D07">
      <w:pPr>
        <w:spacing w:before="100" w:beforeLines="0" w:after="100" w:afterLines="0"/>
        <w:jc w:val="center"/>
        <w:rPr>
          <w:rFonts w:hint="eastAsia" w:ascii="宋体" w:hAnsi="宋体"/>
          <w:sz w:val="24"/>
          <w:szCs w:val="24"/>
          <w:lang w:val="zh-CN"/>
        </w:rPr>
      </w:pPr>
    </w:p>
    <w:p w14:paraId="41EBA410">
      <w:pPr>
        <w:spacing w:before="100" w:beforeLines="0" w:after="100" w:afterLines="0"/>
        <w:jc w:val="center"/>
        <w:rPr>
          <w:rFonts w:hint="eastAsia" w:ascii="宋体" w:hAnsi="宋体"/>
          <w:sz w:val="24"/>
          <w:szCs w:val="24"/>
          <w:lang w:val="zh-CN"/>
        </w:rPr>
      </w:pPr>
    </w:p>
    <w:p w14:paraId="49F0D608">
      <w:pPr>
        <w:spacing w:before="100" w:beforeLines="0" w:after="100" w:afterLines="0"/>
        <w:jc w:val="center"/>
        <w:rPr>
          <w:rFonts w:hint="eastAsia" w:ascii="宋体" w:hAnsi="宋体"/>
          <w:sz w:val="24"/>
          <w:szCs w:val="24"/>
          <w:lang w:val="zh-CN"/>
        </w:rPr>
      </w:pPr>
    </w:p>
    <w:p w14:paraId="5BECD627">
      <w:pPr>
        <w:spacing w:before="100" w:beforeLines="0" w:after="100" w:afterLines="0"/>
        <w:jc w:val="center"/>
        <w:rPr>
          <w:rFonts w:hint="eastAsia" w:ascii="宋体" w:hAnsi="宋体"/>
          <w:sz w:val="24"/>
          <w:szCs w:val="24"/>
          <w:lang w:val="zh-CN"/>
        </w:rPr>
      </w:pPr>
    </w:p>
    <w:p w14:paraId="1E8F92B5">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14:paraId="49109997">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东乡族自治县车家湾乡卫生院部门决算</w:t>
      </w:r>
    </w:p>
    <w:p w14:paraId="17441C12">
      <w:pPr>
        <w:spacing w:before="100" w:beforeLines="0" w:after="100" w:afterLines="0"/>
        <w:jc w:val="center"/>
        <w:rPr>
          <w:rFonts w:hint="eastAsia" w:ascii="宋体" w:hAnsi="宋体"/>
          <w:sz w:val="24"/>
          <w:szCs w:val="24"/>
          <w:lang w:val="zh-CN"/>
        </w:rPr>
      </w:pPr>
    </w:p>
    <w:p w14:paraId="3AEF1D05">
      <w:pPr>
        <w:spacing w:before="100" w:beforeLines="0" w:after="100" w:afterLines="0"/>
        <w:jc w:val="center"/>
        <w:rPr>
          <w:rFonts w:hint="eastAsia" w:ascii="宋体" w:hAnsi="宋体"/>
          <w:sz w:val="24"/>
          <w:szCs w:val="24"/>
          <w:lang w:val="zh-CN"/>
        </w:rPr>
      </w:pPr>
    </w:p>
    <w:p w14:paraId="4B7F92F2">
      <w:pPr>
        <w:spacing w:before="100" w:beforeLines="0" w:after="100" w:afterLines="0"/>
        <w:jc w:val="center"/>
        <w:rPr>
          <w:rFonts w:hint="eastAsia" w:ascii="宋体" w:hAnsi="宋体"/>
          <w:sz w:val="24"/>
          <w:szCs w:val="24"/>
          <w:lang w:val="zh-CN"/>
        </w:rPr>
      </w:pPr>
    </w:p>
    <w:p w14:paraId="752986C3">
      <w:pPr>
        <w:spacing w:before="100" w:beforeLines="0" w:after="100" w:afterLines="0"/>
        <w:jc w:val="center"/>
        <w:rPr>
          <w:rFonts w:hint="eastAsia" w:ascii="宋体" w:hAnsi="宋体"/>
          <w:sz w:val="24"/>
          <w:szCs w:val="24"/>
          <w:lang w:val="zh-CN"/>
        </w:rPr>
      </w:pPr>
    </w:p>
    <w:p w14:paraId="3BA337D0">
      <w:pPr>
        <w:spacing w:before="100" w:beforeLines="0" w:after="100" w:afterLines="0"/>
        <w:jc w:val="center"/>
        <w:rPr>
          <w:rFonts w:hint="eastAsia" w:ascii="宋体" w:hAnsi="宋体"/>
          <w:sz w:val="24"/>
          <w:szCs w:val="24"/>
          <w:lang w:val="zh-CN"/>
        </w:rPr>
      </w:pPr>
    </w:p>
    <w:p w14:paraId="52877D0C">
      <w:pPr>
        <w:spacing w:before="100" w:beforeLines="0" w:after="100" w:afterLines="0"/>
        <w:jc w:val="center"/>
        <w:rPr>
          <w:rFonts w:hint="eastAsia" w:ascii="宋体" w:hAnsi="宋体"/>
          <w:sz w:val="24"/>
          <w:szCs w:val="24"/>
          <w:lang w:val="zh-CN"/>
        </w:rPr>
      </w:pPr>
    </w:p>
    <w:p w14:paraId="0C2B8897">
      <w:pPr>
        <w:spacing w:before="100" w:beforeLines="0" w:after="100" w:afterLines="0"/>
        <w:jc w:val="center"/>
        <w:rPr>
          <w:rFonts w:hint="eastAsia" w:ascii="宋体" w:hAnsi="宋体"/>
          <w:sz w:val="24"/>
          <w:szCs w:val="24"/>
          <w:lang w:val="zh-CN"/>
        </w:rPr>
      </w:pPr>
    </w:p>
    <w:p w14:paraId="724E5A71">
      <w:pPr>
        <w:spacing w:before="100" w:beforeLines="0" w:after="100" w:afterLines="0"/>
        <w:jc w:val="center"/>
        <w:rPr>
          <w:rFonts w:hint="eastAsia" w:ascii="宋体" w:hAnsi="宋体"/>
          <w:sz w:val="24"/>
          <w:szCs w:val="24"/>
          <w:lang w:val="zh-CN"/>
        </w:rPr>
      </w:pPr>
    </w:p>
    <w:p w14:paraId="2A41505C">
      <w:pPr>
        <w:spacing w:before="100" w:beforeLines="0" w:after="100" w:afterLines="0"/>
        <w:jc w:val="center"/>
        <w:rPr>
          <w:rFonts w:hint="eastAsia" w:ascii="宋体" w:hAnsi="宋体"/>
          <w:sz w:val="24"/>
          <w:szCs w:val="24"/>
          <w:lang w:val="zh-CN"/>
        </w:rPr>
      </w:pPr>
    </w:p>
    <w:p w14:paraId="78E7ECD4">
      <w:pPr>
        <w:spacing w:before="100" w:beforeLines="0" w:after="100" w:afterLines="0"/>
        <w:jc w:val="center"/>
        <w:rPr>
          <w:rFonts w:hint="eastAsia" w:ascii="宋体" w:hAnsi="宋体"/>
          <w:sz w:val="24"/>
          <w:szCs w:val="24"/>
          <w:lang w:val="zh-CN"/>
        </w:rPr>
      </w:pPr>
    </w:p>
    <w:p w14:paraId="2C9F5DD9">
      <w:pPr>
        <w:spacing w:before="100" w:beforeLines="0" w:after="100" w:afterLines="0"/>
        <w:jc w:val="center"/>
        <w:rPr>
          <w:rFonts w:hint="eastAsia" w:ascii="宋体" w:hAnsi="宋体"/>
          <w:sz w:val="24"/>
          <w:szCs w:val="24"/>
          <w:lang w:val="zh-CN"/>
        </w:rPr>
      </w:pPr>
    </w:p>
    <w:p w14:paraId="057CB89A">
      <w:pPr>
        <w:spacing w:before="100" w:beforeLines="0" w:after="100" w:afterLines="0"/>
        <w:jc w:val="center"/>
        <w:rPr>
          <w:rFonts w:hint="eastAsia" w:ascii="宋体" w:hAnsi="宋体"/>
          <w:sz w:val="24"/>
          <w:szCs w:val="24"/>
          <w:lang w:val="zh-CN"/>
        </w:rPr>
      </w:pPr>
    </w:p>
    <w:p w14:paraId="266AB53B">
      <w:pPr>
        <w:spacing w:before="100" w:beforeLines="0" w:after="100" w:afterLines="0"/>
        <w:jc w:val="center"/>
        <w:rPr>
          <w:rFonts w:hint="eastAsia" w:ascii="宋体" w:hAnsi="宋体"/>
          <w:sz w:val="24"/>
          <w:szCs w:val="24"/>
          <w:lang w:val="zh-CN"/>
        </w:rPr>
      </w:pPr>
    </w:p>
    <w:p w14:paraId="243C1E61">
      <w:pPr>
        <w:spacing w:before="100" w:beforeLines="0" w:after="100" w:afterLines="0"/>
        <w:jc w:val="center"/>
        <w:rPr>
          <w:rFonts w:hint="eastAsia" w:ascii="宋体" w:hAnsi="宋体"/>
          <w:sz w:val="24"/>
          <w:szCs w:val="24"/>
          <w:lang w:val="zh-CN"/>
        </w:rPr>
      </w:pPr>
    </w:p>
    <w:p w14:paraId="2CD9AEFF">
      <w:pPr>
        <w:spacing w:before="100" w:beforeLines="0" w:after="100" w:afterLines="0"/>
        <w:jc w:val="center"/>
        <w:rPr>
          <w:rFonts w:hint="eastAsia" w:ascii="宋体" w:hAnsi="宋体"/>
          <w:sz w:val="24"/>
          <w:szCs w:val="24"/>
          <w:lang w:val="zh-CN"/>
        </w:rPr>
      </w:pPr>
    </w:p>
    <w:p w14:paraId="2A75C254">
      <w:pPr>
        <w:spacing w:before="100" w:beforeLines="0" w:after="100" w:afterLines="0"/>
        <w:jc w:val="center"/>
        <w:rPr>
          <w:rFonts w:hint="eastAsia" w:ascii="宋体" w:hAnsi="宋体"/>
          <w:sz w:val="24"/>
          <w:szCs w:val="24"/>
          <w:lang w:val="zh-CN"/>
        </w:rPr>
      </w:pPr>
    </w:p>
    <w:p w14:paraId="3B206C20">
      <w:pPr>
        <w:spacing w:before="100" w:beforeLines="0" w:after="100" w:afterLines="0"/>
        <w:jc w:val="center"/>
        <w:rPr>
          <w:rFonts w:hint="eastAsia" w:ascii="宋体" w:hAnsi="宋体"/>
          <w:sz w:val="24"/>
          <w:szCs w:val="24"/>
          <w:lang w:val="zh-CN"/>
        </w:rPr>
      </w:pPr>
    </w:p>
    <w:p w14:paraId="1653E90E">
      <w:pPr>
        <w:spacing w:before="100" w:beforeLines="0" w:after="100" w:afterLines="0"/>
        <w:jc w:val="center"/>
        <w:rPr>
          <w:rFonts w:hint="eastAsia" w:ascii="宋体" w:hAnsi="宋体"/>
          <w:sz w:val="24"/>
          <w:szCs w:val="24"/>
          <w:lang w:val="zh-CN"/>
        </w:rPr>
      </w:pPr>
    </w:p>
    <w:p w14:paraId="57E6B5AE">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14:paraId="7A1443AF">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14:paraId="13A7390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0FAAA92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5EA466C5">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14:paraId="0D278DB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14:paraId="56ACD87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14:paraId="68E2CDA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14:paraId="3B855CB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14:paraId="2FDD6F4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14:paraId="18AE708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14:paraId="6C86F36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14:paraId="30D1532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14:paraId="3D045F1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14:paraId="08C1243A">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14:paraId="0F31F66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14:paraId="7A6276A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14:paraId="4CC6B99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14:paraId="14B349B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14:paraId="3BA53EF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14:paraId="1670C08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14:paraId="1AA5D4BD">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14:paraId="6899FB7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14:paraId="0B84A9AE">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14:paraId="4C8DD317">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14:paraId="12D0D0B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14:paraId="5CACEA1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14:paraId="697F800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14:paraId="4F727A20">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14:paraId="77846FB7">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14:paraId="45557010">
      <w:pPr>
        <w:spacing w:before="100" w:beforeLines="0" w:after="100" w:afterLines="0"/>
        <w:jc w:val="center"/>
        <w:rPr>
          <w:rFonts w:hint="eastAsia" w:ascii="宋体" w:hAnsi="宋体"/>
          <w:sz w:val="24"/>
          <w:szCs w:val="24"/>
          <w:lang w:val="zh-CN"/>
        </w:rPr>
      </w:pPr>
    </w:p>
    <w:p w14:paraId="17C2EED2">
      <w:pPr>
        <w:spacing w:before="100" w:beforeLines="0" w:after="100" w:afterLines="0"/>
        <w:jc w:val="center"/>
        <w:rPr>
          <w:rFonts w:hint="eastAsia" w:ascii="宋体" w:hAnsi="宋体"/>
          <w:sz w:val="24"/>
          <w:szCs w:val="24"/>
          <w:lang w:val="zh-CN"/>
        </w:rPr>
      </w:pPr>
    </w:p>
    <w:p w14:paraId="70DF0596">
      <w:pPr>
        <w:spacing w:before="100" w:beforeLines="0" w:after="100" w:afterLines="0"/>
        <w:jc w:val="center"/>
        <w:rPr>
          <w:rFonts w:hint="eastAsia" w:ascii="宋体" w:hAnsi="宋体"/>
          <w:sz w:val="24"/>
          <w:szCs w:val="24"/>
          <w:lang w:val="zh-CN"/>
        </w:rPr>
      </w:pPr>
    </w:p>
    <w:p w14:paraId="746F0F01">
      <w:pPr>
        <w:spacing w:before="100" w:beforeLines="0" w:after="100" w:afterLines="0"/>
        <w:jc w:val="center"/>
        <w:rPr>
          <w:rFonts w:hint="eastAsia" w:ascii="宋体" w:hAnsi="宋体"/>
          <w:sz w:val="24"/>
          <w:szCs w:val="24"/>
          <w:lang w:val="zh-CN"/>
        </w:rPr>
      </w:pPr>
    </w:p>
    <w:p w14:paraId="3F7CA4C5">
      <w:pPr>
        <w:spacing w:before="100" w:beforeLines="0" w:after="100" w:afterLines="0"/>
        <w:jc w:val="center"/>
        <w:rPr>
          <w:rFonts w:hint="eastAsia" w:ascii="宋体" w:hAnsi="宋体"/>
          <w:sz w:val="24"/>
          <w:szCs w:val="24"/>
          <w:lang w:val="zh-CN"/>
        </w:rPr>
      </w:pPr>
    </w:p>
    <w:p w14:paraId="260041F7">
      <w:pPr>
        <w:spacing w:before="100" w:beforeLines="0" w:after="100" w:afterLines="0"/>
        <w:jc w:val="center"/>
        <w:rPr>
          <w:rFonts w:hint="eastAsia" w:ascii="宋体" w:hAnsi="宋体"/>
          <w:sz w:val="24"/>
          <w:szCs w:val="24"/>
          <w:lang w:val="zh-CN"/>
        </w:rPr>
      </w:pPr>
    </w:p>
    <w:p w14:paraId="67A37C21">
      <w:pPr>
        <w:spacing w:before="100" w:beforeLines="0" w:after="100" w:afterLines="0"/>
        <w:jc w:val="center"/>
        <w:rPr>
          <w:rFonts w:hint="eastAsia" w:ascii="宋体" w:hAnsi="宋体"/>
          <w:sz w:val="24"/>
          <w:szCs w:val="24"/>
          <w:lang w:val="zh-CN"/>
        </w:rPr>
      </w:pPr>
    </w:p>
    <w:p w14:paraId="3E7DF60C">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14:paraId="1BDB67A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w:t>
      </w:r>
      <w:r>
        <w:rPr>
          <w:rFonts w:hint="eastAsia" w:ascii="宋体" w:hAnsi="宋体"/>
          <w:sz w:val="24"/>
          <w:szCs w:val="24"/>
          <w:lang w:val="en-US" w:eastAsia="zh-CN"/>
        </w:rPr>
        <w:t>单位</w:t>
      </w:r>
      <w:r>
        <w:rPr>
          <w:rFonts w:hint="eastAsia" w:ascii="宋体" w:hAnsi="宋体"/>
          <w:sz w:val="24"/>
          <w:szCs w:val="24"/>
          <w:lang w:val="zh-CN"/>
        </w:rPr>
        <w:t>职责</w:t>
      </w:r>
    </w:p>
    <w:p w14:paraId="677F62B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（一）负责所在地区内医疗卫生工作，组织领导群众卫生运动，培训卫生技术人员。并对基层卫生医疗机构进行业务指导和会诊工作。</w:t>
      </w:r>
    </w:p>
    <w:p w14:paraId="769D130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（二）是农村三级医疗网点的重要环节，担负着医疗防疫，保健的重要任务，是直接解决农村看病难看病贵的重要一关。</w:t>
      </w:r>
    </w:p>
    <w:p w14:paraId="3228AA1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（三）提供公共卫生服务，承担本乡镇农村居民健康档案规范建档指导、管理及服务</w:t>
      </w:r>
    </w:p>
    <w:p w14:paraId="5637E35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（四）及时发现、登记并报告本镇内发现的传染病例和疑似病例，参与现场疫情处理。</w:t>
      </w:r>
    </w:p>
    <w:p w14:paraId="2B94BB4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（五）普及卫生保健常识，在重点人群和重点场所开展健康教育，帮助居民形成有利于维护和增进健康的行为方式;指导开展爱国卫生工作。</w:t>
      </w:r>
    </w:p>
    <w:p w14:paraId="15FA01A8">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（六）为人民身体健康提供医疗与护理保健服务。医疗、护理、预防保健、基层医疗组织与管理。</w:t>
      </w:r>
    </w:p>
    <w:p w14:paraId="4E451DB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14:paraId="41D0C2A7">
      <w:pPr>
        <w:spacing w:before="100" w:beforeLines="0" w:after="100" w:afterLines="0"/>
        <w:jc w:val="center"/>
        <w:rPr>
          <w:rFonts w:hint="eastAsia" w:ascii="宋体" w:hAnsi="宋体"/>
          <w:color w:val="auto"/>
          <w:sz w:val="24"/>
          <w:szCs w:val="24"/>
          <w:lang w:val="zh-CN"/>
        </w:rPr>
      </w:pPr>
      <w:r>
        <w:rPr>
          <w:rFonts w:hint="eastAsia" w:ascii="宋体" w:hAnsi="宋体"/>
          <w:color w:val="FF0000"/>
          <w:sz w:val="24"/>
          <w:szCs w:val="24"/>
          <w:lang w:val="en-US" w:eastAsia="zh-CN"/>
        </w:rPr>
        <w:t xml:space="preserve"> </w:t>
      </w:r>
      <w:r>
        <w:rPr>
          <w:rFonts w:hint="eastAsia" w:ascii="宋体" w:hAnsi="宋体"/>
          <w:color w:val="auto"/>
          <w:sz w:val="24"/>
          <w:szCs w:val="24"/>
          <w:lang w:val="en-US" w:eastAsia="zh-CN"/>
        </w:rPr>
        <w:t xml:space="preserve"> </w:t>
      </w:r>
      <w:r>
        <w:rPr>
          <w:rFonts w:hint="eastAsia" w:ascii="宋体" w:hAnsi="宋体"/>
          <w:color w:val="auto"/>
          <w:sz w:val="24"/>
          <w:szCs w:val="24"/>
          <w:lang w:val="zh-CN"/>
        </w:rPr>
        <w:t>我院现有职工17名，专业技术人员17名，其中正式工有7名，临时工有10名。开设有全科门诊、治疗室、检验室、B超室及心电图室等5临床科室，设有公卫科、财务室、医保办、计划免疫室、健康扶贫办公室、计划生育科等6个辅助科室。</w:t>
      </w:r>
    </w:p>
    <w:p w14:paraId="1CAD19B9">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14:paraId="063A2F49">
      <w:pPr>
        <w:spacing w:before="100" w:beforeLines="0" w:after="100" w:afterLines="0"/>
        <w:jc w:val="center"/>
        <w:rPr>
          <w:rFonts w:hint="eastAsia" w:ascii="宋体" w:hAnsi="宋体"/>
          <w:color w:val="auto"/>
          <w:sz w:val="24"/>
          <w:szCs w:val="24"/>
          <w:lang w:val="zh-CN"/>
        </w:rPr>
      </w:pPr>
      <w:r>
        <w:rPr>
          <w:rFonts w:hint="eastAsia" w:ascii="宋体" w:hAnsi="宋体"/>
          <w:color w:val="auto"/>
          <w:sz w:val="24"/>
          <w:szCs w:val="24"/>
          <w:lang w:val="zh-CN"/>
        </w:rPr>
        <w:t>(请</w:t>
      </w:r>
      <w:r>
        <w:rPr>
          <w:rFonts w:hint="eastAsia" w:ascii="宋体" w:hAnsi="宋体"/>
          <w:color w:val="auto"/>
          <w:sz w:val="24"/>
          <w:szCs w:val="24"/>
          <w:lang w:val="en-US" w:eastAsia="zh-CN"/>
        </w:rPr>
        <w:t>详</w:t>
      </w:r>
      <w:r>
        <w:rPr>
          <w:rFonts w:hint="eastAsia" w:ascii="宋体" w:hAnsi="宋体"/>
          <w:color w:val="auto"/>
          <w:sz w:val="24"/>
          <w:szCs w:val="24"/>
          <w:lang w:val="zh-CN"/>
        </w:rPr>
        <w:t>见附件)</w:t>
      </w:r>
    </w:p>
    <w:p w14:paraId="55C0256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p>
    <w:p w14:paraId="3B80483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p>
    <w:p w14:paraId="701E6BD7">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p>
    <w:p w14:paraId="78027D0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p>
    <w:p w14:paraId="71017FB5">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p>
    <w:p w14:paraId="6006D0E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p>
    <w:p w14:paraId="14AF304C">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p>
    <w:p w14:paraId="0EB9AAA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p>
    <w:p w14:paraId="21C01B23">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14:paraId="2211C91A">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14:paraId="26D08B72">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14:paraId="3759E8D4">
      <w:p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129.09万元。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增加17.17万元,增长15.35%,主要原因是人员增加，基本工资、社会保障缴费等增加；2023年对2022年的结转项目资金指标（公共卫生、药物制度等）进行了支出。</w:t>
      </w:r>
    </w:p>
    <w:p w14:paraId="3ED6CAE5">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14:paraId="49D87CD0">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2023年度收入合计129.09万元,其中：财政拨款收入128.65万元,占99.66%；</w:t>
      </w:r>
      <w:r>
        <w:rPr>
          <w:rFonts w:hint="eastAsia" w:ascii="宋体" w:hAnsi="宋体"/>
          <w:color w:val="auto"/>
          <w:sz w:val="24"/>
          <w:szCs w:val="24"/>
          <w:lang w:val="en-US"/>
        </w:rPr>
        <w:t>事业</w:t>
      </w:r>
      <w:r>
        <w:rPr>
          <w:rFonts w:hint="eastAsia" w:ascii="宋体" w:hAnsi="宋体"/>
          <w:color w:val="auto"/>
          <w:sz w:val="24"/>
          <w:szCs w:val="24"/>
          <w:lang w:val="zh-CN"/>
        </w:rPr>
        <w:t>收入0.44万元,占0.34%。</w:t>
      </w:r>
    </w:p>
    <w:p w14:paraId="1158F9F1">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14:paraId="7F1EEB92">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2023年度支出合计128.83万元,其中：基本支出95.23万元,占73.91%；项目支出33.61万元,占26.09%。</w:t>
      </w:r>
    </w:p>
    <w:p w14:paraId="1BA71F11">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14:paraId="28CD14A9">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128.65万元。与</w:t>
      </w:r>
      <w:r>
        <w:rPr>
          <w:rFonts w:hint="eastAsia" w:ascii="宋体" w:hAnsi="宋体"/>
          <w:color w:val="auto"/>
          <w:sz w:val="24"/>
          <w:szCs w:val="24"/>
          <w:lang w:val="en-US"/>
        </w:rPr>
        <w:t>上</w:t>
      </w:r>
      <w:r>
        <w:rPr>
          <w:rFonts w:hint="eastAsia" w:ascii="宋体" w:hAnsi="宋体"/>
          <w:color w:val="auto"/>
          <w:sz w:val="24"/>
          <w:szCs w:val="24"/>
          <w:lang w:val="zh-CN"/>
        </w:rPr>
        <w:t>年相比,各增加18.49万元,增长16.78%。主要原因是</w:t>
      </w:r>
      <w:r>
        <w:rPr>
          <w:rFonts w:hint="eastAsia" w:ascii="宋体" w:hAnsi="宋体"/>
          <w:color w:val="auto"/>
          <w:sz w:val="24"/>
          <w:szCs w:val="24"/>
          <w:lang w:val="en-US" w:eastAsia="zh-CN"/>
        </w:rPr>
        <w:t>人员增加，基本工资、社会保障缴费等增加；2023年对2022年的结转项目资金指标（公共卫生、药物制度等）进行了支出。</w:t>
      </w:r>
    </w:p>
    <w:p w14:paraId="44E46D15">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14:paraId="58565AD4">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14:paraId="0D852B1E">
      <w:p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2023年度一般公共预算财政拨款支出128.65万元,较上年决算数增加18.49万元,增长16.78%。主要原因是</w:t>
      </w:r>
      <w:r>
        <w:rPr>
          <w:rFonts w:hint="eastAsia" w:ascii="宋体" w:hAnsi="宋体"/>
          <w:color w:val="auto"/>
          <w:sz w:val="24"/>
          <w:szCs w:val="24"/>
          <w:lang w:val="en-US" w:eastAsia="zh-CN"/>
        </w:rPr>
        <w:t>人员增加，基本工资、社会保障缴费等增加；2023年对2022年的结转项目资金指标（公共卫生、药物制度等）进行了支出。</w:t>
      </w:r>
    </w:p>
    <w:p w14:paraId="56049175">
      <w:pPr>
        <w:numPr>
          <w:ilvl w:val="0"/>
          <w:numId w:val="1"/>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14:paraId="554940F9">
      <w:pPr>
        <w:numPr>
          <w:ilvl w:val="0"/>
          <w:numId w:val="0"/>
        </w:num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128.65万元，主要用于以下方面：社会保障和就业支出5.06万元,占3.94%；卫生健康支出118.12万元,占91.82%；住房保障支出5.46万元,占4.25%。</w:t>
      </w:r>
    </w:p>
    <w:p w14:paraId="344DCED3">
      <w:pPr>
        <w:numPr>
          <w:ilvl w:val="0"/>
          <w:numId w:val="1"/>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14:paraId="169F1D4D">
      <w:pPr>
        <w:numPr>
          <w:ilvl w:val="0"/>
          <w:numId w:val="0"/>
        </w:numPr>
        <w:spacing w:before="100" w:beforeLines="0" w:after="100" w:afterLines="0"/>
        <w:ind w:leftChars="0" w:firstLine="480" w:firstLineChars="20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116.83万元,支出决算为128.65万元,完成年初预算的110.11%。其中：</w:t>
      </w:r>
    </w:p>
    <w:p w14:paraId="56D8DB85">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年初预算数为0.95万元,支出决算为0.00万元,完成年初预算的0.0%,决算数小于预算数的主要原因是</w:t>
      </w:r>
      <w:r>
        <w:rPr>
          <w:rFonts w:hint="eastAsia" w:ascii="宋体" w:hAnsi="宋体"/>
          <w:color w:val="auto"/>
          <w:sz w:val="24"/>
          <w:szCs w:val="24"/>
          <w:lang w:val="en-US" w:eastAsia="zh-CN"/>
        </w:rPr>
        <w:t>2023年工会实际未开展，但做预算时计划开展</w:t>
      </w:r>
      <w:r>
        <w:rPr>
          <w:rFonts w:hint="eastAsia" w:ascii="宋体" w:hAnsi="宋体"/>
          <w:color w:val="auto"/>
          <w:sz w:val="24"/>
          <w:szCs w:val="24"/>
          <w:lang w:val="zh-CN"/>
        </w:rPr>
        <w:t>。</w:t>
      </w:r>
    </w:p>
    <w:p w14:paraId="0A1D1CF8">
      <w:pPr>
        <w:spacing w:before="100" w:beforeLines="0" w:after="100" w:afterLines="0"/>
        <w:jc w:val="left"/>
        <w:rPr>
          <w:rFonts w:hint="default" w:ascii="宋体" w:hAnsi="宋体" w:eastAsia="宋体"/>
          <w:color w:val="auto"/>
          <w:sz w:val="24"/>
          <w:szCs w:val="24"/>
          <w:lang w:val="en-US" w:eastAsia="zh-CN"/>
        </w:rPr>
      </w:pPr>
      <w:r>
        <w:rPr>
          <w:rFonts w:hint="eastAsia" w:ascii="Times New Roman" w:hAnsi="Times New Roman" w:eastAsia="宋体"/>
          <w:b/>
          <w:color w:val="auto"/>
          <w:sz w:val="24"/>
          <w:szCs w:val="24"/>
          <w:lang w:val="en-US" w:eastAsia="zh-CN"/>
        </w:rPr>
        <w:t>2</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年初预算数为26.65万元,支出决算为5.06万元,完成年初预算的19.01%,决算数小于预算数的</w:t>
      </w:r>
      <w:r>
        <w:rPr>
          <w:rFonts w:hint="eastAsia" w:ascii="宋体" w:hAnsi="宋体"/>
          <w:color w:val="FF0000"/>
          <w:sz w:val="24"/>
          <w:szCs w:val="24"/>
          <w:lang w:val="zh-CN"/>
        </w:rPr>
        <w:t>主</w:t>
      </w:r>
      <w:r>
        <w:rPr>
          <w:rFonts w:hint="eastAsia" w:ascii="宋体" w:hAnsi="宋体"/>
          <w:color w:val="auto"/>
          <w:sz w:val="24"/>
          <w:szCs w:val="24"/>
          <w:lang w:val="zh-CN"/>
        </w:rPr>
        <w:t>要原因是</w:t>
      </w:r>
      <w:r>
        <w:rPr>
          <w:rFonts w:hint="eastAsia" w:ascii="宋体" w:hAnsi="宋体"/>
          <w:color w:val="auto"/>
          <w:sz w:val="24"/>
          <w:szCs w:val="24"/>
          <w:lang w:val="en-US" w:eastAsia="zh-CN"/>
        </w:rPr>
        <w:t>因个人部分的养老金未收全，养老金及医疗未申请。</w:t>
      </w:r>
    </w:p>
    <w:p w14:paraId="503CF4CF">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3</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年初预算数为83.42万元,支出决算为118.12万元,完成年初预算的141.6%,决算数大于预算数的</w:t>
      </w:r>
      <w:r>
        <w:rPr>
          <w:rFonts w:hint="eastAsia" w:ascii="宋体" w:hAnsi="宋体"/>
          <w:color w:val="auto"/>
          <w:sz w:val="24"/>
          <w:szCs w:val="24"/>
          <w:lang w:val="en-US" w:eastAsia="zh-CN"/>
        </w:rPr>
        <w:t>主要原因是2023年对2022年的结转项目资金指标（公共卫生、药物制度等）进行了支出，2023年预算中未列入。</w:t>
      </w:r>
    </w:p>
    <w:p w14:paraId="6920EBE2">
      <w:pPr>
        <w:spacing w:before="100" w:beforeLines="0" w:after="100" w:afterLines="0"/>
        <w:jc w:val="left"/>
        <w:rPr>
          <w:rFonts w:hint="default" w:ascii="宋体" w:hAnsi="宋体" w:eastAsia="宋体"/>
          <w:color w:val="FF0000"/>
          <w:sz w:val="24"/>
          <w:szCs w:val="24"/>
          <w:lang w:val="en-US" w:eastAsia="zh-CN"/>
        </w:rPr>
      </w:pPr>
      <w:r>
        <w:rPr>
          <w:rFonts w:hint="eastAsia" w:ascii="Times New Roman" w:hAnsi="Times New Roman" w:eastAsia="宋体"/>
          <w:b/>
          <w:color w:val="auto"/>
          <w:sz w:val="24"/>
          <w:szCs w:val="24"/>
          <w:lang w:val="en-US" w:eastAsia="zh-CN"/>
        </w:rPr>
        <w:t>4</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年初预算数为5.81万元,支出决算为5.46万元,完成年初预算的93.98%,决算数小于预算数的主要原因是</w:t>
      </w:r>
      <w:r>
        <w:rPr>
          <w:rFonts w:hint="eastAsia" w:ascii="宋体" w:hAnsi="宋体"/>
          <w:color w:val="auto"/>
          <w:sz w:val="24"/>
          <w:szCs w:val="24"/>
          <w:lang w:val="en-US" w:eastAsia="zh-CN"/>
        </w:rPr>
        <w:t>预算与实际支出基本一致。</w:t>
      </w:r>
    </w:p>
    <w:p w14:paraId="2E6D407F">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14:paraId="0A97131D">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2023年度一般公共预算财政拨款基本支出95.04万元。其中：</w:t>
      </w:r>
    </w:p>
    <w:p w14:paraId="01217F6D">
      <w:pPr>
        <w:spacing w:before="100" w:beforeLines="0" w:after="100" w:afterLines="0"/>
        <w:ind w:firstLine="482" w:firstLineChars="200"/>
        <w:jc w:val="left"/>
        <w:rPr>
          <w:rFonts w:hint="eastAsia" w:ascii="宋体" w:hAnsi="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95.04万元,较上年决算数增加1.26万元,增长1.35%,</w:t>
      </w:r>
      <w:r>
        <w:rPr>
          <w:rFonts w:hint="eastAsia" w:ascii="宋体" w:hAnsi="宋体"/>
          <w:color w:val="auto"/>
          <w:sz w:val="24"/>
          <w:szCs w:val="24"/>
          <w:lang w:val="en-US" w:eastAsia="zh-CN"/>
        </w:rPr>
        <w:t>主要原因是2022年结转的社会保险缴费指标进行了支出。</w:t>
      </w:r>
      <w:r>
        <w:rPr>
          <w:rFonts w:hint="eastAsia" w:ascii="宋体" w:hAnsi="宋体"/>
          <w:color w:val="auto"/>
          <w:sz w:val="24"/>
          <w:szCs w:val="24"/>
          <w:lang w:val="zh-CN"/>
        </w:rPr>
        <w:t>人员经费用途主要包括基本工资、津贴补贴、奖金、社会保障缴费、</w:t>
      </w:r>
      <w:r>
        <w:rPr>
          <w:rFonts w:hint="eastAsia" w:ascii="宋体" w:hAnsi="宋体"/>
          <w:color w:val="auto"/>
          <w:sz w:val="24"/>
          <w:szCs w:val="24"/>
          <w:lang w:val="en-US" w:eastAsia="zh-CN"/>
        </w:rPr>
        <w:t>住房公积金、其他工资福利支出、退休费。</w:t>
      </w:r>
    </w:p>
    <w:p w14:paraId="5236DBB9">
      <w:pPr>
        <w:spacing w:before="100" w:beforeLines="0" w:after="100" w:afterLines="0"/>
        <w:ind w:firstLine="482" w:firstLineChars="200"/>
        <w:jc w:val="left"/>
        <w:rPr>
          <w:rFonts w:hint="eastAsia" w:ascii="宋体" w:hAnsi="宋体"/>
          <w:color w:val="FF0000"/>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0.00万元,较上年决算数减少0.0万元,下降%,主要原因是</w:t>
      </w:r>
      <w:r>
        <w:rPr>
          <w:rFonts w:hint="eastAsia" w:ascii="宋体" w:hAnsi="宋体"/>
          <w:color w:val="auto"/>
          <w:sz w:val="24"/>
          <w:szCs w:val="24"/>
          <w:lang w:val="en-US" w:eastAsia="zh-CN"/>
        </w:rPr>
        <w:t>乡镇卫生院本级预算不安排公用经费预算。</w:t>
      </w:r>
    </w:p>
    <w:p w14:paraId="59967E06">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14:paraId="6DBCBBD4">
      <w:p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auto"/>
          <w:sz w:val="24"/>
          <w:szCs w:val="24"/>
          <w:lang w:val="zh-CN"/>
        </w:rPr>
        <w:t>本</w:t>
      </w:r>
      <w:r>
        <w:rPr>
          <w:rFonts w:hint="eastAsia" w:ascii="宋体" w:hAnsi="宋体"/>
          <w:color w:val="auto"/>
          <w:sz w:val="24"/>
          <w:szCs w:val="24"/>
          <w:lang w:val="en-US" w:eastAsia="zh-CN"/>
        </w:rPr>
        <w:t>单位</w:t>
      </w:r>
      <w:r>
        <w:rPr>
          <w:rFonts w:hint="eastAsia" w:ascii="宋体" w:hAnsi="宋体"/>
          <w:color w:val="auto"/>
          <w:sz w:val="24"/>
          <w:szCs w:val="24"/>
          <w:lang w:val="zh-CN"/>
        </w:rPr>
        <w:t>2023年度无政府性基金收入,也没有使用政府性基金安排的支出。</w:t>
      </w:r>
    </w:p>
    <w:p w14:paraId="6BEB13F4">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14:paraId="778BF5D8">
      <w:p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auto"/>
          <w:sz w:val="24"/>
          <w:szCs w:val="24"/>
          <w:lang w:val="zh-CN"/>
        </w:rPr>
        <w:t>本</w:t>
      </w:r>
      <w:r>
        <w:rPr>
          <w:rFonts w:hint="eastAsia" w:ascii="宋体" w:hAnsi="宋体"/>
          <w:color w:val="auto"/>
          <w:sz w:val="24"/>
          <w:szCs w:val="24"/>
          <w:lang w:val="en-US" w:eastAsia="zh-CN"/>
        </w:rPr>
        <w:t>单位</w:t>
      </w:r>
      <w:r>
        <w:rPr>
          <w:rFonts w:hint="eastAsia" w:ascii="宋体" w:hAnsi="宋体"/>
          <w:color w:val="auto"/>
          <w:sz w:val="24"/>
          <w:szCs w:val="24"/>
          <w:lang w:val="zh-CN"/>
        </w:rPr>
        <w:t>2023年度没有使用国有资本经营预算安排的支出。</w:t>
      </w:r>
    </w:p>
    <w:p w14:paraId="4E5DB240">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14:paraId="76907799">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我单位属于</w:t>
      </w:r>
      <w:r>
        <w:rPr>
          <w:rFonts w:hint="eastAsia" w:ascii="宋体" w:hAnsi="宋体"/>
          <w:color w:val="auto"/>
          <w:sz w:val="24"/>
          <w:szCs w:val="24"/>
          <w:lang w:val="en-US" w:eastAsia="zh-CN"/>
        </w:rPr>
        <w:t>经费差额保障单位</w:t>
      </w:r>
      <w:r>
        <w:rPr>
          <w:rFonts w:hint="eastAsia" w:ascii="宋体" w:hAnsi="宋体"/>
          <w:color w:val="auto"/>
          <w:sz w:val="24"/>
          <w:szCs w:val="24"/>
          <w:lang w:val="zh-CN"/>
        </w:rPr>
        <w:t>,财政未保障我单位</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w:t>
      </w:r>
    </w:p>
    <w:p w14:paraId="1B327FCA">
      <w:pPr>
        <w:spacing w:before="100" w:beforeLines="0" w:after="100" w:afterLines="0"/>
        <w:ind w:firstLine="482" w:firstLineChars="20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14:paraId="308DFD65">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14:paraId="106D6146">
      <w:pPr>
        <w:numPr>
          <w:ilvl w:val="0"/>
          <w:numId w:val="2"/>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14:paraId="0E93ABB3">
      <w:pPr>
        <w:spacing w:before="100" w:beforeLines="0" w:after="100" w:afterLines="0"/>
        <w:ind w:firstLine="240" w:firstLineChars="10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14:paraId="1618614C">
      <w:pPr>
        <w:spacing w:before="100" w:beforeLines="0" w:after="100" w:afterLines="0"/>
        <w:ind w:firstLine="240" w:firstLineChars="10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14:paraId="1EAD5B07">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14:paraId="1D1BF611">
      <w:pPr>
        <w:numPr>
          <w:ilvl w:val="0"/>
          <w:numId w:val="0"/>
        </w:numPr>
        <w:spacing w:before="100" w:beforeLines="0" w:after="100" w:afterLines="0"/>
        <w:ind w:firstLine="241" w:firstLineChars="100"/>
        <w:jc w:val="left"/>
        <w:rPr>
          <w:rFonts w:hint="default" w:ascii="宋体" w:hAnsi="宋体"/>
          <w:color w:val="FF0000"/>
          <w:sz w:val="24"/>
          <w:szCs w:val="24"/>
          <w:lang w:val="en-US" w:eastAsia="zh-CN"/>
        </w:rPr>
      </w:pPr>
      <w:r>
        <w:rPr>
          <w:rFonts w:hint="eastAsia" w:ascii="宋体" w:hAnsi="宋体"/>
          <w:b/>
          <w:color w:val="auto"/>
          <w:sz w:val="24"/>
          <w:szCs w:val="24"/>
          <w:lang w:val="en-US" w:eastAsia="zh-CN"/>
        </w:rPr>
        <w:t>3.</w:t>
      </w: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w:t>
      </w:r>
      <w:r>
        <w:rPr>
          <w:rFonts w:hint="eastAsia" w:ascii="宋体" w:hAnsi="宋体"/>
          <w:color w:val="000000" w:themeColor="text1"/>
          <w:sz w:val="24"/>
          <w:szCs w:val="24"/>
          <w:lang w:val="zh-CN"/>
          <w14:textFill>
            <w14:solidFill>
              <w14:schemeClr w14:val="tx1"/>
            </w14:solidFill>
          </w14:textFill>
        </w:rPr>
        <w:t>外事接待费支出0.00</w:t>
      </w:r>
      <w:r>
        <w:rPr>
          <w:rFonts w:hint="eastAsia" w:ascii="宋体" w:hAnsi="宋体"/>
          <w:color w:val="auto"/>
          <w:sz w:val="24"/>
          <w:szCs w:val="24"/>
          <w:lang w:val="zh-CN"/>
        </w:rPr>
        <w:t>万元。</w:t>
      </w:r>
      <w:r>
        <w:rPr>
          <w:rFonts w:hint="eastAsia" w:ascii="宋体" w:hAnsi="宋体"/>
          <w:color w:val="000000" w:themeColor="text1"/>
          <w:sz w:val="24"/>
          <w:szCs w:val="24"/>
          <w:lang w:val="en-US" w:eastAsia="zh-CN"/>
          <w14:textFill>
            <w14:solidFill>
              <w14:schemeClr w14:val="tx1"/>
            </w14:solidFill>
          </w14:textFill>
        </w:rPr>
        <w:t>其他国内公务接待支出</w:t>
      </w:r>
      <w:r>
        <w:rPr>
          <w:rFonts w:hint="eastAsia" w:ascii="宋体" w:hAnsi="宋体"/>
          <w:color w:val="000000" w:themeColor="text1"/>
          <w:sz w:val="24"/>
          <w:szCs w:val="24"/>
          <w:lang w:val="zh-CN"/>
          <w14:textFill>
            <w14:solidFill>
              <w14:schemeClr w14:val="tx1"/>
            </w14:solidFill>
          </w14:textFill>
        </w:rPr>
        <w:t>0.00</w:t>
      </w:r>
      <w:r>
        <w:rPr>
          <w:rFonts w:hint="eastAsia" w:ascii="宋体" w:hAnsi="宋体"/>
          <w:color w:val="auto"/>
          <w:sz w:val="24"/>
          <w:szCs w:val="24"/>
          <w:lang w:val="zh-CN"/>
        </w:rPr>
        <w:t>万元。</w:t>
      </w:r>
    </w:p>
    <w:p w14:paraId="1E28CC78">
      <w:pPr>
        <w:numPr>
          <w:ilvl w:val="0"/>
          <w:numId w:val="2"/>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14:paraId="4B76767D">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w:t>
      </w:r>
      <w:r>
        <w:rPr>
          <w:rFonts w:hint="eastAsia" w:ascii="宋体" w:hAnsi="宋体"/>
          <w:color w:val="auto"/>
          <w:sz w:val="24"/>
          <w:szCs w:val="24"/>
          <w:lang w:val="en-US" w:eastAsia="zh-CN"/>
        </w:rPr>
        <w:t>0</w:t>
      </w:r>
      <w:r>
        <w:rPr>
          <w:rFonts w:hint="eastAsia" w:ascii="宋体" w:hAnsi="宋体"/>
          <w:color w:val="auto"/>
          <w:sz w:val="24"/>
          <w:szCs w:val="24"/>
          <w:lang w:val="zh-CN"/>
        </w:rPr>
        <w:t>团组,人；</w:t>
      </w:r>
      <w:r>
        <w:rPr>
          <w:rFonts w:hint="eastAsia" w:ascii="宋体" w:hAnsi="宋体"/>
          <w:b/>
          <w:color w:val="auto"/>
          <w:sz w:val="24"/>
          <w:szCs w:val="24"/>
          <w:lang w:val="zh-CN"/>
        </w:rPr>
        <w:t>公务用车购置</w:t>
      </w:r>
      <w:r>
        <w:rPr>
          <w:rFonts w:hint="eastAsia" w:ascii="宋体" w:hAnsi="宋体"/>
          <w:b/>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w:t>
      </w:r>
      <w:r>
        <w:rPr>
          <w:rFonts w:hint="eastAsia" w:ascii="宋体" w:hAnsi="宋体"/>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国内公务接待</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人,其中：</w:t>
      </w:r>
      <w:r>
        <w:rPr>
          <w:rFonts w:hint="eastAsia" w:ascii="宋体" w:hAnsi="宋体"/>
          <w:b/>
          <w:color w:val="auto"/>
          <w:sz w:val="24"/>
          <w:szCs w:val="24"/>
          <w:lang w:val="zh-CN"/>
        </w:rPr>
        <w:t>外事接待</w:t>
      </w:r>
      <w:r>
        <w:rPr>
          <w:rFonts w:hint="eastAsia" w:ascii="宋体" w:hAnsi="宋体"/>
          <w:color w:val="auto"/>
          <w:sz w:val="24"/>
          <w:szCs w:val="24"/>
          <w:lang w:val="zh-CN"/>
        </w:rPr>
        <w:t>批</w:t>
      </w:r>
      <w:r>
        <w:rPr>
          <w:rFonts w:hint="eastAsia" w:ascii="宋体" w:hAnsi="宋体"/>
          <w:color w:val="auto"/>
          <w:sz w:val="24"/>
          <w:szCs w:val="24"/>
          <w:lang w:val="en-US" w:eastAsia="zh-CN"/>
        </w:rPr>
        <w:t>0</w:t>
      </w:r>
      <w:r>
        <w:rPr>
          <w:rFonts w:hint="eastAsia" w:ascii="宋体" w:hAnsi="宋体"/>
          <w:color w:val="auto"/>
          <w:sz w:val="24"/>
          <w:szCs w:val="24"/>
          <w:lang w:val="zh-CN"/>
        </w:rPr>
        <w:t>次,人；</w:t>
      </w:r>
      <w:r>
        <w:rPr>
          <w:rFonts w:hint="eastAsia" w:ascii="宋体" w:hAnsi="宋体"/>
          <w:b/>
          <w:color w:val="auto"/>
          <w:sz w:val="24"/>
          <w:szCs w:val="24"/>
          <w:lang w:val="zh-CN"/>
        </w:rPr>
        <w:t>国(境)外公务接待</w:t>
      </w:r>
      <w:r>
        <w:rPr>
          <w:rFonts w:hint="eastAsia" w:ascii="宋体" w:hAnsi="宋体"/>
          <w:color w:val="auto"/>
          <w:sz w:val="24"/>
          <w:szCs w:val="24"/>
          <w:lang w:val="zh-CN"/>
        </w:rPr>
        <w:t>批</w:t>
      </w:r>
      <w:r>
        <w:rPr>
          <w:rFonts w:hint="eastAsia" w:ascii="宋体" w:hAnsi="宋体"/>
          <w:color w:val="auto"/>
          <w:sz w:val="24"/>
          <w:szCs w:val="24"/>
          <w:lang w:val="en-US" w:eastAsia="zh-CN"/>
        </w:rPr>
        <w:t>0</w:t>
      </w:r>
      <w:r>
        <w:rPr>
          <w:rFonts w:hint="eastAsia" w:ascii="宋体" w:hAnsi="宋体"/>
          <w:color w:val="auto"/>
          <w:sz w:val="24"/>
          <w:szCs w:val="24"/>
          <w:lang w:val="zh-CN"/>
        </w:rPr>
        <w:t>次,</w:t>
      </w:r>
      <w:r>
        <w:rPr>
          <w:rFonts w:hint="eastAsia" w:ascii="宋体" w:hAnsi="宋体"/>
          <w:color w:val="auto"/>
          <w:sz w:val="24"/>
          <w:szCs w:val="24"/>
          <w:lang w:val="en-US" w:eastAsia="zh-CN"/>
        </w:rPr>
        <w:t>0</w:t>
      </w:r>
      <w:r>
        <w:rPr>
          <w:rFonts w:hint="eastAsia" w:ascii="宋体" w:hAnsi="宋体"/>
          <w:color w:val="auto"/>
          <w:sz w:val="24"/>
          <w:szCs w:val="24"/>
          <w:lang w:val="zh-CN"/>
        </w:rPr>
        <w:t>人。</w:t>
      </w:r>
    </w:p>
    <w:p w14:paraId="53ECA162">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14:paraId="4E82DCC1">
      <w:p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auto"/>
          <w:sz w:val="24"/>
          <w:szCs w:val="24"/>
          <w:lang w:val="zh-CN"/>
        </w:rPr>
        <w:t>我单位2023年度无机关运行相关经费。</w:t>
      </w:r>
    </w:p>
    <w:p w14:paraId="22AEC050">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14:paraId="363F9616">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我单位2023年度无政府采购相关经费。</w:t>
      </w:r>
    </w:p>
    <w:p w14:paraId="7BBD5A24">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14:paraId="260D7CFC">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w:t>
      </w:r>
      <w:r>
        <w:rPr>
          <w:rFonts w:hint="eastAsia" w:ascii="宋体" w:hAnsi="宋体"/>
          <w:color w:val="auto"/>
          <w:sz w:val="24"/>
          <w:szCs w:val="24"/>
          <w:lang w:val="en-US" w:eastAsia="zh-CN"/>
        </w:rPr>
        <w:t>0</w:t>
      </w:r>
      <w:r>
        <w:rPr>
          <w:rFonts w:hint="eastAsia" w:ascii="宋体" w:hAnsi="宋体"/>
          <w:color w:val="auto"/>
          <w:sz w:val="24"/>
          <w:szCs w:val="24"/>
          <w:lang w:val="zh-CN"/>
        </w:rPr>
        <w:t>辆,其中,副部(省)级及以上领导用车0辆、主要领导干部用车0辆、机要通信用车0辆、应急保障用车0辆、执法执勤用车0辆,特种专业技术用车0辆,离退休干部用车0辆,其他用车</w:t>
      </w:r>
      <w:r>
        <w:rPr>
          <w:rFonts w:hint="eastAsia" w:ascii="宋体" w:hAnsi="宋体"/>
          <w:color w:val="auto"/>
          <w:sz w:val="24"/>
          <w:szCs w:val="24"/>
          <w:lang w:val="en-US" w:eastAsia="zh-CN"/>
        </w:rPr>
        <w:t>0</w:t>
      </w:r>
      <w:r>
        <w:rPr>
          <w:rFonts w:hint="eastAsia" w:ascii="宋体" w:hAnsi="宋体"/>
          <w:color w:val="auto"/>
          <w:sz w:val="24"/>
          <w:szCs w:val="24"/>
          <w:lang w:val="zh-CN"/>
        </w:rPr>
        <w:t>辆,其他用车</w:t>
      </w:r>
      <w:r>
        <w:rPr>
          <w:rFonts w:hint="eastAsia" w:ascii="宋体" w:hAnsi="宋体"/>
          <w:color w:val="auto"/>
          <w:sz w:val="24"/>
          <w:szCs w:val="24"/>
          <w:lang w:val="en-US" w:eastAsia="zh-CN"/>
        </w:rPr>
        <w:t>0辆。</w:t>
      </w:r>
      <w:bookmarkStart w:id="0" w:name="_GoBack"/>
      <w:bookmarkEnd w:id="0"/>
      <w:r>
        <w:rPr>
          <w:rFonts w:hint="eastAsia" w:ascii="宋体" w:hAnsi="宋体"/>
          <w:color w:val="auto"/>
          <w:sz w:val="24"/>
          <w:szCs w:val="24"/>
          <w:lang w:val="zh-CN"/>
        </w:rPr>
        <w:t>单价100万元(含)以上设备0台(套)。</w:t>
      </w:r>
    </w:p>
    <w:p w14:paraId="0B474DFF">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14:paraId="2E351DBE">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14:paraId="7BE22A96">
      <w:pPr>
        <w:spacing w:before="100" w:beforeLines="0" w:after="100" w:afterLines="0"/>
        <w:jc w:val="left"/>
        <w:rPr>
          <w:rFonts w:hint="eastAsia" w:ascii="宋体" w:hAnsi="宋体"/>
          <w:color w:val="FF0000"/>
          <w:sz w:val="24"/>
          <w:szCs w:val="24"/>
          <w:lang w:val="zh-CN"/>
        </w:rPr>
      </w:pPr>
    </w:p>
    <w:p w14:paraId="2EEC7C59">
      <w:pPr>
        <w:spacing w:before="100" w:beforeLines="0" w:after="100" w:afterLines="0"/>
        <w:jc w:val="left"/>
        <w:rPr>
          <w:rFonts w:hint="eastAsia" w:ascii="宋体" w:hAnsi="宋体"/>
          <w:color w:val="auto"/>
          <w:sz w:val="24"/>
          <w:szCs w:val="24"/>
          <w:lang w:val="zh-CN"/>
        </w:rPr>
      </w:pPr>
    </w:p>
    <w:p w14:paraId="14389F1C">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14:paraId="73722C34">
      <w:pPr>
        <w:spacing w:before="100" w:beforeLines="0" w:after="100" w:afterLines="0"/>
        <w:ind w:firstLine="480" w:firstLineChars="200"/>
        <w:jc w:val="both"/>
        <w:rPr>
          <w:rFonts w:hint="eastAsia" w:ascii="宋体" w:hAnsi="宋体"/>
          <w:color w:val="auto"/>
          <w:sz w:val="24"/>
          <w:szCs w:val="24"/>
          <w:lang w:val="zh-CN"/>
        </w:rPr>
      </w:pPr>
      <w:r>
        <w:rPr>
          <w:rFonts w:hint="eastAsia" w:ascii="宋体" w:hAnsi="宋体"/>
          <w:color w:val="auto"/>
          <w:sz w:val="24"/>
          <w:szCs w:val="24"/>
          <w:lang w:val="zh-CN"/>
        </w:rPr>
        <w:t>本单位未开展预算绩效管理。</w:t>
      </w:r>
    </w:p>
    <w:p w14:paraId="0C1DE3DA">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14:paraId="5C07C811">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14:paraId="34A59650">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14:paraId="561FBD73">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14:paraId="72FA3318">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14:paraId="4E0D9190">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14:paraId="44A3ACB9">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14:paraId="37627827">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14:paraId="7129352F">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14:paraId="4AF185B0">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14:paraId="5A20DEA8">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14:paraId="1EF97CC1">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14:paraId="09E7DFA2">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234797C">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C35EF9B">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14:paraId="64682FDD">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4ZjUwMTM5ZDQwNjEyZTg2Nzc3ODQ3NjQ0NGVmOTQifQ=="/>
  </w:docVars>
  <w:rsids>
    <w:rsidRoot w:val="00000000"/>
    <w:rsid w:val="0A6100FD"/>
    <w:rsid w:val="290968F3"/>
    <w:rsid w:val="2B9C3EA1"/>
    <w:rsid w:val="628A7386"/>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3.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6.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9.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Props1.xml><?xml version="1.0" encoding="utf-8"?>
<ds:datastoreItem xmlns:ds="http://schemas.openxmlformats.org/officeDocument/2006/customXml" ds:itemID="{3b25efd9-d6a0-4bf1-9492-f7fdb6551746}">
  <ds:schemaRefs/>
</ds:datastoreItem>
</file>

<file path=customXml/itemProps2.xml><?xml version="1.0" encoding="utf-8"?>
<ds:datastoreItem xmlns:ds="http://schemas.openxmlformats.org/officeDocument/2006/customXml" ds:itemID="{817842c0-0541-45d3-bb8b-e5f974a011eb}">
  <ds:schemaRefs/>
</ds:datastoreItem>
</file>

<file path=customXml/itemProps3.xml><?xml version="1.0" encoding="utf-8"?>
<ds:datastoreItem xmlns:ds="http://schemas.openxmlformats.org/officeDocument/2006/customXml" ds:itemID="{d1e68ad6-bd02-45e4-b66f-86a32a4138e1}">
  <ds:schemaRefs/>
</ds:datastoreItem>
</file>

<file path=customXml/itemProps4.xml><?xml version="1.0" encoding="utf-8"?>
<ds:datastoreItem xmlns:ds="http://schemas.openxmlformats.org/officeDocument/2006/customXml" ds:itemID="{4f002e31-101c-4308-91f9-6ad48de7becc}">
  <ds:schemaRefs/>
</ds:datastoreItem>
</file>

<file path=customXml/itemProps5.xml><?xml version="1.0" encoding="utf-8"?>
<ds:datastoreItem xmlns:ds="http://schemas.openxmlformats.org/officeDocument/2006/customXml" ds:itemID="{de15eac2-77aa-4df5-a99f-ab4bc4d3c24f}">
  <ds:schemaRefs/>
</ds:datastoreItem>
</file>

<file path=customXml/itemProps6.xml><?xml version="1.0" encoding="utf-8"?>
<ds:datastoreItem xmlns:ds="http://schemas.openxmlformats.org/officeDocument/2006/customXml" ds:itemID="{7e957f21-9a9a-493f-bc26-0ce554812e64}">
  <ds:schemaRefs/>
</ds:datastoreItem>
</file>

<file path=customXml/itemProps7.xml><?xml version="1.0" encoding="utf-8"?>
<ds:datastoreItem xmlns:ds="http://schemas.openxmlformats.org/officeDocument/2006/customXml" ds:itemID="{bba08a09-3507-4aea-8403-d9d40fe2af3d}">
  <ds:schemaRefs/>
</ds:datastoreItem>
</file>

<file path=customXml/itemProps8.xml><?xml version="1.0" encoding="utf-8"?>
<ds:datastoreItem xmlns:ds="http://schemas.openxmlformats.org/officeDocument/2006/customXml" ds:itemID="{84c5fcdc-9d84-4cf2-b7f6-01b625b156f6}">
  <ds:schemaRefs/>
</ds:datastoreItem>
</file>

<file path=customXml/itemProps9.xml><?xml version="1.0" encoding="utf-8"?>
<ds:datastoreItem xmlns:ds="http://schemas.openxmlformats.org/officeDocument/2006/customXml" ds:itemID="{fb477a0a-4204-44c8-8a50-4f80920ac38c}">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3843</Words>
  <Characters>4195</Characters>
  <Lines>0</Lines>
  <Paragraphs>0</Paragraphs>
  <TotalTime>0</TotalTime>
  <ScaleCrop>false</ScaleCrop>
  <LinksUpToDate>false</LinksUpToDate>
  <CharactersWithSpaces>4201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Administrator</cp:lastModifiedBy>
  <dcterms:modified xsi:type="dcterms:W3CDTF">2024-09-10T11:14:03Z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E06D266F13EA4024808CEEADBAD91186_11</vt:lpwstr>
  </property>
</Properties>
</file>