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D211A">
      <w:pPr>
        <w:spacing w:before="100" w:beforeLines="0" w:after="100" w:afterLines="0"/>
        <w:jc w:val="center"/>
        <w:rPr>
          <w:rFonts w:hint="eastAsia" w:ascii="宋体" w:hAnsi="宋体"/>
          <w:sz w:val="24"/>
          <w:szCs w:val="24"/>
          <w:lang w:val="zh-CN"/>
        </w:rPr>
      </w:pPr>
    </w:p>
    <w:p w14:paraId="62E025A9">
      <w:pPr>
        <w:spacing w:before="100" w:beforeLines="0" w:after="100" w:afterLines="0"/>
        <w:jc w:val="center"/>
        <w:rPr>
          <w:rFonts w:hint="eastAsia" w:ascii="宋体" w:hAnsi="宋体"/>
          <w:sz w:val="24"/>
          <w:szCs w:val="24"/>
          <w:lang w:val="zh-CN"/>
        </w:rPr>
      </w:pPr>
    </w:p>
    <w:p w14:paraId="1186231F">
      <w:pPr>
        <w:spacing w:before="100" w:beforeLines="0" w:after="100" w:afterLines="0"/>
        <w:jc w:val="center"/>
        <w:rPr>
          <w:rFonts w:hint="eastAsia" w:ascii="宋体" w:hAnsi="宋体"/>
          <w:sz w:val="24"/>
          <w:szCs w:val="24"/>
          <w:lang w:val="zh-CN"/>
        </w:rPr>
      </w:pPr>
    </w:p>
    <w:p w14:paraId="7052C216">
      <w:pPr>
        <w:spacing w:before="100" w:beforeLines="0" w:after="100" w:afterLines="0"/>
        <w:jc w:val="center"/>
        <w:rPr>
          <w:rFonts w:hint="eastAsia" w:ascii="宋体" w:hAnsi="宋体"/>
          <w:sz w:val="24"/>
          <w:szCs w:val="24"/>
          <w:lang w:val="zh-CN"/>
        </w:rPr>
      </w:pPr>
    </w:p>
    <w:p w14:paraId="48625F42">
      <w:pPr>
        <w:spacing w:before="100" w:beforeLines="0" w:after="100" w:afterLines="0"/>
        <w:jc w:val="center"/>
        <w:rPr>
          <w:rFonts w:hint="eastAsia" w:ascii="宋体" w:hAnsi="宋体"/>
          <w:sz w:val="24"/>
          <w:szCs w:val="24"/>
          <w:lang w:val="zh-CN"/>
        </w:rPr>
      </w:pPr>
    </w:p>
    <w:p w14:paraId="77F9441E">
      <w:pPr>
        <w:spacing w:before="100" w:beforeLines="0" w:after="100" w:afterLines="0"/>
        <w:jc w:val="center"/>
        <w:rPr>
          <w:rFonts w:hint="eastAsia" w:ascii="宋体" w:hAnsi="宋体"/>
          <w:sz w:val="24"/>
          <w:szCs w:val="24"/>
          <w:lang w:val="zh-CN"/>
        </w:rPr>
      </w:pPr>
    </w:p>
    <w:p w14:paraId="4518091D">
      <w:pPr>
        <w:spacing w:before="100" w:beforeLines="0" w:after="100" w:afterLines="0"/>
        <w:jc w:val="center"/>
        <w:rPr>
          <w:rFonts w:hint="eastAsia" w:ascii="宋体" w:hAnsi="宋体"/>
          <w:sz w:val="24"/>
          <w:szCs w:val="24"/>
          <w:lang w:val="zh-CN"/>
        </w:rPr>
      </w:pPr>
    </w:p>
    <w:p w14:paraId="0E3A5F76">
      <w:pPr>
        <w:spacing w:before="100" w:beforeLines="0" w:after="100" w:afterLines="0"/>
        <w:jc w:val="center"/>
        <w:rPr>
          <w:rFonts w:hint="eastAsia" w:ascii="宋体" w:hAnsi="宋体"/>
          <w:sz w:val="24"/>
          <w:szCs w:val="24"/>
          <w:lang w:val="zh-CN"/>
        </w:rPr>
      </w:pPr>
    </w:p>
    <w:p w14:paraId="5B8981F0">
      <w:pPr>
        <w:spacing w:before="100" w:beforeLines="0" w:after="100" w:afterLines="0"/>
        <w:jc w:val="center"/>
        <w:rPr>
          <w:rFonts w:hint="eastAsia" w:ascii="宋体" w:hAnsi="宋体"/>
          <w:sz w:val="24"/>
          <w:szCs w:val="24"/>
          <w:lang w:val="zh-CN"/>
        </w:rPr>
      </w:pPr>
    </w:p>
    <w:p w14:paraId="608E1612">
      <w:pPr>
        <w:spacing w:before="100" w:beforeLines="0" w:after="100" w:afterLines="0"/>
        <w:jc w:val="center"/>
        <w:rPr>
          <w:rFonts w:hint="eastAsia" w:ascii="宋体" w:hAnsi="宋体"/>
          <w:sz w:val="24"/>
          <w:szCs w:val="24"/>
          <w:lang w:val="zh-CN"/>
        </w:rPr>
      </w:pPr>
    </w:p>
    <w:p w14:paraId="164B2FBA">
      <w:pPr>
        <w:spacing w:before="100" w:beforeLines="0" w:after="100" w:afterLines="0"/>
        <w:jc w:val="center"/>
        <w:rPr>
          <w:rFonts w:hint="eastAsia" w:ascii="宋体" w:hAnsi="宋体"/>
          <w:sz w:val="24"/>
          <w:szCs w:val="24"/>
          <w:lang w:val="zh-CN"/>
        </w:rPr>
      </w:pPr>
    </w:p>
    <w:p w14:paraId="19D06DD3">
      <w:pPr>
        <w:spacing w:before="100" w:beforeLines="0" w:after="100" w:afterLines="0"/>
        <w:jc w:val="center"/>
        <w:rPr>
          <w:rFonts w:hint="eastAsia" w:ascii="宋体" w:hAnsi="宋体"/>
          <w:sz w:val="24"/>
          <w:szCs w:val="24"/>
          <w:lang w:val="zh-CN"/>
        </w:rPr>
      </w:pPr>
    </w:p>
    <w:p w14:paraId="00D80B31">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28FA2719">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东乡族自治县锁南社区医院部门决算</w:t>
      </w:r>
    </w:p>
    <w:p w14:paraId="11800E65">
      <w:pPr>
        <w:spacing w:before="100" w:beforeLines="0" w:after="100" w:afterLines="0"/>
        <w:jc w:val="center"/>
        <w:rPr>
          <w:rFonts w:hint="eastAsia" w:ascii="宋体" w:hAnsi="宋体"/>
          <w:sz w:val="24"/>
          <w:szCs w:val="24"/>
          <w:lang w:val="zh-CN"/>
        </w:rPr>
      </w:pPr>
    </w:p>
    <w:p w14:paraId="741C8B04">
      <w:pPr>
        <w:spacing w:before="100" w:beforeLines="0" w:after="100" w:afterLines="0"/>
        <w:jc w:val="center"/>
        <w:rPr>
          <w:rFonts w:hint="eastAsia" w:ascii="宋体" w:hAnsi="宋体"/>
          <w:sz w:val="24"/>
          <w:szCs w:val="24"/>
          <w:lang w:val="zh-CN"/>
        </w:rPr>
      </w:pPr>
    </w:p>
    <w:p w14:paraId="446BD4F0">
      <w:pPr>
        <w:spacing w:before="100" w:beforeLines="0" w:after="100" w:afterLines="0"/>
        <w:jc w:val="center"/>
        <w:rPr>
          <w:rFonts w:hint="eastAsia" w:ascii="宋体" w:hAnsi="宋体"/>
          <w:sz w:val="24"/>
          <w:szCs w:val="24"/>
          <w:lang w:val="zh-CN"/>
        </w:rPr>
      </w:pPr>
    </w:p>
    <w:p w14:paraId="6F438B02">
      <w:pPr>
        <w:spacing w:before="100" w:beforeLines="0" w:after="100" w:afterLines="0"/>
        <w:jc w:val="center"/>
        <w:rPr>
          <w:rFonts w:hint="eastAsia" w:ascii="宋体" w:hAnsi="宋体"/>
          <w:sz w:val="24"/>
          <w:szCs w:val="24"/>
          <w:lang w:val="zh-CN"/>
        </w:rPr>
      </w:pPr>
    </w:p>
    <w:p w14:paraId="067ED525">
      <w:pPr>
        <w:spacing w:before="100" w:beforeLines="0" w:after="100" w:afterLines="0"/>
        <w:jc w:val="center"/>
        <w:rPr>
          <w:rFonts w:hint="eastAsia" w:ascii="宋体" w:hAnsi="宋体"/>
          <w:sz w:val="24"/>
          <w:szCs w:val="24"/>
          <w:lang w:val="zh-CN"/>
        </w:rPr>
      </w:pPr>
    </w:p>
    <w:p w14:paraId="7ED225AB">
      <w:pPr>
        <w:spacing w:before="100" w:beforeLines="0" w:after="100" w:afterLines="0"/>
        <w:jc w:val="center"/>
        <w:rPr>
          <w:rFonts w:hint="eastAsia" w:ascii="宋体" w:hAnsi="宋体"/>
          <w:sz w:val="24"/>
          <w:szCs w:val="24"/>
          <w:lang w:val="zh-CN"/>
        </w:rPr>
      </w:pPr>
    </w:p>
    <w:p w14:paraId="498413DB">
      <w:pPr>
        <w:spacing w:before="100" w:beforeLines="0" w:after="100" w:afterLines="0"/>
        <w:jc w:val="center"/>
        <w:rPr>
          <w:rFonts w:hint="eastAsia" w:ascii="宋体" w:hAnsi="宋体"/>
          <w:sz w:val="24"/>
          <w:szCs w:val="24"/>
          <w:lang w:val="zh-CN"/>
        </w:rPr>
      </w:pPr>
    </w:p>
    <w:p w14:paraId="0C5D6E02">
      <w:pPr>
        <w:spacing w:before="100" w:beforeLines="0" w:after="100" w:afterLines="0"/>
        <w:jc w:val="center"/>
        <w:rPr>
          <w:rFonts w:hint="eastAsia" w:ascii="宋体" w:hAnsi="宋体"/>
          <w:sz w:val="24"/>
          <w:szCs w:val="24"/>
          <w:lang w:val="zh-CN"/>
        </w:rPr>
      </w:pPr>
    </w:p>
    <w:p w14:paraId="3D543E3E">
      <w:pPr>
        <w:spacing w:before="100" w:beforeLines="0" w:after="100" w:afterLines="0"/>
        <w:jc w:val="center"/>
        <w:rPr>
          <w:rFonts w:hint="eastAsia" w:ascii="宋体" w:hAnsi="宋体"/>
          <w:sz w:val="24"/>
          <w:szCs w:val="24"/>
          <w:lang w:val="zh-CN"/>
        </w:rPr>
      </w:pPr>
    </w:p>
    <w:p w14:paraId="744285D0">
      <w:pPr>
        <w:spacing w:before="100" w:beforeLines="0" w:after="100" w:afterLines="0"/>
        <w:jc w:val="center"/>
        <w:rPr>
          <w:rFonts w:hint="eastAsia" w:ascii="宋体" w:hAnsi="宋体"/>
          <w:sz w:val="24"/>
          <w:szCs w:val="24"/>
          <w:lang w:val="zh-CN"/>
        </w:rPr>
      </w:pPr>
    </w:p>
    <w:p w14:paraId="594F1473">
      <w:pPr>
        <w:spacing w:before="100" w:beforeLines="0" w:after="100" w:afterLines="0"/>
        <w:jc w:val="center"/>
        <w:rPr>
          <w:rFonts w:hint="eastAsia" w:ascii="宋体" w:hAnsi="宋体"/>
          <w:sz w:val="24"/>
          <w:szCs w:val="24"/>
          <w:lang w:val="zh-CN"/>
        </w:rPr>
      </w:pPr>
    </w:p>
    <w:p w14:paraId="261CDDDD">
      <w:pPr>
        <w:spacing w:before="100" w:beforeLines="0" w:after="100" w:afterLines="0"/>
        <w:jc w:val="center"/>
        <w:rPr>
          <w:rFonts w:hint="eastAsia" w:ascii="宋体" w:hAnsi="宋体"/>
          <w:sz w:val="24"/>
          <w:szCs w:val="24"/>
          <w:lang w:val="zh-CN"/>
        </w:rPr>
      </w:pPr>
    </w:p>
    <w:p w14:paraId="6873F832">
      <w:pPr>
        <w:spacing w:before="100" w:beforeLines="0" w:after="100" w:afterLines="0"/>
        <w:jc w:val="center"/>
        <w:rPr>
          <w:rFonts w:hint="eastAsia" w:ascii="宋体" w:hAnsi="宋体"/>
          <w:sz w:val="24"/>
          <w:szCs w:val="24"/>
          <w:lang w:val="zh-CN"/>
        </w:rPr>
      </w:pPr>
    </w:p>
    <w:p w14:paraId="338EEEBF">
      <w:pPr>
        <w:spacing w:before="100" w:beforeLines="0" w:after="100" w:afterLines="0"/>
        <w:jc w:val="center"/>
        <w:rPr>
          <w:rFonts w:hint="eastAsia" w:ascii="宋体" w:hAnsi="宋体"/>
          <w:sz w:val="24"/>
          <w:szCs w:val="24"/>
          <w:lang w:val="zh-CN"/>
        </w:rPr>
      </w:pPr>
    </w:p>
    <w:p w14:paraId="33D7C911">
      <w:pPr>
        <w:spacing w:before="100" w:beforeLines="0" w:after="100" w:afterLines="0"/>
        <w:jc w:val="center"/>
        <w:rPr>
          <w:rFonts w:hint="eastAsia" w:ascii="宋体" w:hAnsi="宋体"/>
          <w:sz w:val="24"/>
          <w:szCs w:val="24"/>
          <w:lang w:val="zh-CN"/>
        </w:rPr>
      </w:pPr>
    </w:p>
    <w:p w14:paraId="02281F15">
      <w:pPr>
        <w:spacing w:before="100" w:beforeLines="0" w:after="100" w:afterLines="0"/>
        <w:jc w:val="center"/>
        <w:rPr>
          <w:rFonts w:hint="eastAsia" w:ascii="宋体" w:hAnsi="宋体"/>
          <w:sz w:val="24"/>
          <w:szCs w:val="24"/>
          <w:lang w:val="zh-CN"/>
        </w:rPr>
      </w:pPr>
    </w:p>
    <w:p w14:paraId="7AB73E08">
      <w:pPr>
        <w:spacing w:before="100" w:beforeLines="0" w:after="100" w:afterLines="0"/>
        <w:jc w:val="center"/>
        <w:rPr>
          <w:rFonts w:hint="eastAsia" w:ascii="宋体" w:hAnsi="宋体"/>
          <w:sz w:val="24"/>
          <w:szCs w:val="24"/>
          <w:lang w:val="zh-CN"/>
        </w:rPr>
      </w:pPr>
    </w:p>
    <w:p w14:paraId="6C2CC8F7">
      <w:pPr>
        <w:spacing w:before="100" w:beforeLines="0" w:after="100" w:afterLines="0"/>
        <w:jc w:val="center"/>
        <w:rPr>
          <w:rFonts w:hint="eastAsia" w:ascii="宋体" w:hAnsi="宋体"/>
          <w:sz w:val="24"/>
          <w:szCs w:val="24"/>
          <w:lang w:val="zh-CN"/>
        </w:rPr>
      </w:pPr>
    </w:p>
    <w:p w14:paraId="19A7E6BD">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39EA24C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31DD76B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25CAD81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7E007B9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5D511F1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2EA0F8C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0AA3C43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56585FC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6BB4EDA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0A03474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21590F4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43068C7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61E0DF9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E80772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493DF3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838C89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5DB410C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121FDD2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48771A6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31E0B1D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0EF61772">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52DD7EE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41F626B4">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70FD4F21">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79DE6A8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1978DD1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28530B4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7757908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5E50884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BFE01FF">
      <w:pPr>
        <w:spacing w:before="100" w:beforeLines="0" w:after="100" w:afterLines="0"/>
        <w:jc w:val="center"/>
        <w:rPr>
          <w:rFonts w:hint="eastAsia" w:ascii="宋体" w:hAnsi="宋体"/>
          <w:sz w:val="24"/>
          <w:szCs w:val="24"/>
          <w:lang w:val="zh-CN"/>
        </w:rPr>
      </w:pPr>
    </w:p>
    <w:p w14:paraId="5855CF25">
      <w:pPr>
        <w:spacing w:before="100" w:beforeLines="0" w:after="100" w:afterLines="0"/>
        <w:jc w:val="center"/>
        <w:rPr>
          <w:rFonts w:hint="eastAsia" w:ascii="宋体" w:hAnsi="宋体"/>
          <w:sz w:val="24"/>
          <w:szCs w:val="24"/>
          <w:lang w:val="zh-CN"/>
        </w:rPr>
      </w:pPr>
    </w:p>
    <w:p w14:paraId="2D8C380A">
      <w:pPr>
        <w:spacing w:before="100" w:beforeLines="0" w:after="100" w:afterLines="0"/>
        <w:jc w:val="center"/>
        <w:rPr>
          <w:rFonts w:hint="eastAsia" w:ascii="宋体" w:hAnsi="宋体"/>
          <w:sz w:val="24"/>
          <w:szCs w:val="24"/>
          <w:lang w:val="zh-CN"/>
        </w:rPr>
      </w:pPr>
    </w:p>
    <w:p w14:paraId="624083C2">
      <w:pPr>
        <w:spacing w:before="100" w:beforeLines="0" w:after="100" w:afterLines="0"/>
        <w:jc w:val="center"/>
        <w:rPr>
          <w:rFonts w:hint="eastAsia" w:ascii="宋体" w:hAnsi="宋体"/>
          <w:sz w:val="24"/>
          <w:szCs w:val="24"/>
          <w:lang w:val="zh-CN"/>
        </w:rPr>
      </w:pPr>
    </w:p>
    <w:p w14:paraId="5DFAD302">
      <w:pPr>
        <w:spacing w:before="100" w:beforeLines="0" w:after="100" w:afterLines="0"/>
        <w:jc w:val="center"/>
        <w:rPr>
          <w:rFonts w:hint="eastAsia" w:ascii="宋体" w:hAnsi="宋体"/>
          <w:sz w:val="24"/>
          <w:szCs w:val="24"/>
          <w:lang w:val="zh-CN"/>
        </w:rPr>
      </w:pPr>
    </w:p>
    <w:p w14:paraId="66D5E0AB">
      <w:pPr>
        <w:spacing w:before="100" w:beforeLines="0" w:after="100" w:afterLines="0"/>
        <w:jc w:val="center"/>
        <w:rPr>
          <w:rFonts w:hint="eastAsia" w:ascii="宋体" w:hAnsi="宋体"/>
          <w:sz w:val="24"/>
          <w:szCs w:val="24"/>
          <w:lang w:val="zh-CN"/>
        </w:rPr>
      </w:pPr>
    </w:p>
    <w:p w14:paraId="0A3627B9">
      <w:pPr>
        <w:spacing w:before="100" w:beforeLines="0" w:after="100" w:afterLines="0"/>
        <w:jc w:val="center"/>
        <w:rPr>
          <w:rFonts w:hint="eastAsia" w:ascii="宋体" w:hAnsi="宋体"/>
          <w:sz w:val="24"/>
          <w:szCs w:val="24"/>
          <w:lang w:val="zh-CN"/>
        </w:rPr>
      </w:pPr>
    </w:p>
    <w:p w14:paraId="4CF00722">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2408DADF">
      <w:pPr>
        <w:spacing w:before="100" w:beforeLines="0" w:after="100" w:afterLines="0"/>
        <w:jc w:val="left"/>
        <w:rPr>
          <w:rFonts w:hint="eastAsia" w:ascii="宋体" w:hAnsi="宋体"/>
          <w:color w:val="auto"/>
          <w:sz w:val="24"/>
          <w:szCs w:val="24"/>
          <w:lang w:val="zh-CN"/>
        </w:rPr>
      </w:pPr>
      <w:r>
        <w:rPr>
          <w:rFonts w:hint="eastAsia" w:ascii="宋体" w:hAnsi="宋体"/>
          <w:sz w:val="24"/>
          <w:szCs w:val="24"/>
          <w:lang w:val="zh-CN"/>
        </w:rPr>
        <w:t>一、单位职责</w:t>
      </w:r>
    </w:p>
    <w:p w14:paraId="0ED631F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（一）负责所在地区内医疗卫生工作，组织领导群众卫生运动，培训卫生技术人员。并对基层卫生医疗机构进行业务指导和会诊工作。</w:t>
      </w:r>
    </w:p>
    <w:p w14:paraId="66F2E4D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（二）是农村三级医疗网点的重要环节，担负着医疗防疫，保健的重要任务，是直接解决农村看病难看病贵的重要一关。</w:t>
      </w:r>
    </w:p>
    <w:p w14:paraId="70FCE1C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（三）提供公共卫生服务，承担本乡镇农村居民健康档案规范建档指导、管理及服务</w:t>
      </w:r>
    </w:p>
    <w:p w14:paraId="2B208A0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（四）及时发现、登记并报告本镇内发现的传染病例和疑似病例，参与现场疫情处理。</w:t>
      </w:r>
    </w:p>
    <w:p w14:paraId="7B10AAB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（五）普及卫生保健常识，在重点人群和重点场所开展健康教育，帮助居民形成有利于维护和增进健康的行为方式;指导开展爱国卫生工作。</w:t>
      </w:r>
    </w:p>
    <w:p w14:paraId="03C5465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（六）为人民身体健康提供医疗与护理保健服务。医疗、护理、预防保健、基层医疗组织与管理。</w:t>
      </w:r>
    </w:p>
    <w:p w14:paraId="7B7959C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15D45B3D">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en-US" w:eastAsia="zh-CN"/>
        </w:rPr>
        <w:t xml:space="preserve">   </w:t>
      </w:r>
      <w:r>
        <w:rPr>
          <w:rFonts w:hint="eastAsia" w:ascii="宋体" w:hAnsi="宋体"/>
          <w:color w:val="auto"/>
          <w:sz w:val="24"/>
          <w:szCs w:val="24"/>
          <w:lang w:val="zh-CN"/>
        </w:rPr>
        <w:t>我院现有专业技术人员58人（包括乡村医生15名）；其中按执业资格分：副主任医师2人，副主任护师1人，执业医师5人，执业助理医师11人，主管护师2人、护师3人、药师1人、执业护士12人；按职称分：副高级职称3人，中级职称2人，初级职称10人；按学历分：本科12人、大专27人、中专19人。</w:t>
      </w:r>
    </w:p>
    <w:p w14:paraId="4C852C8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 xml:space="preserve">  </w:t>
      </w:r>
      <w:bookmarkStart w:id="0" w:name="_GoBack"/>
      <w:bookmarkEnd w:id="0"/>
      <w:r>
        <w:rPr>
          <w:rFonts w:hint="eastAsia" w:ascii="宋体" w:hAnsi="宋体"/>
          <w:color w:val="auto"/>
          <w:sz w:val="24"/>
          <w:szCs w:val="24"/>
          <w:lang w:val="en-US" w:eastAsia="zh-CN"/>
        </w:rPr>
        <w:t xml:space="preserve"> </w:t>
      </w:r>
      <w:r>
        <w:rPr>
          <w:rFonts w:hint="eastAsia" w:ascii="宋体" w:hAnsi="宋体"/>
          <w:color w:val="auto"/>
          <w:sz w:val="24"/>
          <w:szCs w:val="24"/>
          <w:lang w:val="zh-CN"/>
        </w:rPr>
        <w:t>目前共设置住院病床56张，全部配备供养及呼叫系统，中医理疗床32张；设有全科门诊、中医门诊、综合内科、外科、妇科、儿科、中医科、康复医学科、口腔科、精神科等10个临床科室；设有检验科、放射科、B超室、心电图室、中药房、西药房、煎药室等7个医技科室；设有预防保健科、预防接种门诊、妇幼健康室、健康教育室、计划生育技术服务室、健康体检中心等6个公共卫生科室；设有治疗室、注射室、输液室、急救室、留观室等5个其他科室；设有党工办、办公室、新时代文明实践示范点办公室、医务科、护理部、院感科、公共卫生管理科、财务室、医保办、健康帮扶室等10个管理科室。</w:t>
      </w:r>
    </w:p>
    <w:p w14:paraId="0905BC88">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4211AF9B">
      <w:pPr>
        <w:spacing w:before="100" w:beforeLines="0" w:after="100" w:afterLines="0"/>
        <w:jc w:val="center"/>
        <w:rPr>
          <w:rFonts w:hint="eastAsia" w:ascii="宋体" w:hAnsi="宋体"/>
          <w:color w:val="auto"/>
          <w:sz w:val="24"/>
          <w:szCs w:val="24"/>
          <w:lang w:val="zh-CN"/>
        </w:rPr>
      </w:pPr>
      <w:r>
        <w:rPr>
          <w:rFonts w:hint="eastAsia" w:ascii="宋体" w:hAnsi="宋体"/>
          <w:color w:val="auto"/>
          <w:sz w:val="24"/>
          <w:szCs w:val="24"/>
          <w:lang w:val="zh-CN"/>
        </w:rPr>
        <w:t>(详见附件)</w:t>
      </w:r>
    </w:p>
    <w:p w14:paraId="6986366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696DB1F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2213B0E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5B47AD4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5E3A8C8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769ADA6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6372582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5CE602B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4609D6B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6397FA86">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1A0CDC7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40B3B0A8">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1190.16万元。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增加93.24万元,增长8.5%,主要原因是</w:t>
      </w:r>
      <w:r>
        <w:rPr>
          <w:rFonts w:hint="eastAsia" w:ascii="宋体" w:hAnsi="宋体"/>
          <w:color w:val="auto"/>
          <w:sz w:val="24"/>
          <w:szCs w:val="24"/>
          <w:lang w:val="en-US" w:eastAsia="zh-CN"/>
        </w:rPr>
        <w:t>人员增加，基本工资、社会保障缴费等增加；2023年对2022年的结转项目资金指标（公共卫生、药物制度等）进行了支出。</w:t>
      </w:r>
    </w:p>
    <w:p w14:paraId="2736C41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4E2D1E7F">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2023年度收入合计1190.16万元,其中：财政拨款收入1020.48万元,占85.74%；</w:t>
      </w:r>
      <w:r>
        <w:rPr>
          <w:rFonts w:hint="eastAsia" w:ascii="宋体" w:hAnsi="宋体"/>
          <w:color w:val="auto"/>
          <w:sz w:val="24"/>
          <w:szCs w:val="24"/>
          <w:lang w:val="en-US"/>
        </w:rPr>
        <w:t>事业</w:t>
      </w:r>
      <w:r>
        <w:rPr>
          <w:rFonts w:hint="eastAsia" w:ascii="宋体" w:hAnsi="宋体"/>
          <w:color w:val="auto"/>
          <w:sz w:val="24"/>
          <w:szCs w:val="24"/>
          <w:lang w:val="zh-CN"/>
        </w:rPr>
        <w:t>收入169.68万元,占14.26%。</w:t>
      </w:r>
    </w:p>
    <w:p w14:paraId="3C1DD9F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4462C10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2023年度支出合计1143.16万元,其中：基本支出685.74万元,占59.99%；项目支出457.42万元,占40.01%。</w:t>
      </w:r>
    </w:p>
    <w:p w14:paraId="6DD793F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79FE92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1020.48万元。与</w:t>
      </w:r>
      <w:r>
        <w:rPr>
          <w:rFonts w:hint="eastAsia" w:ascii="宋体" w:hAnsi="宋体"/>
          <w:color w:val="auto"/>
          <w:sz w:val="24"/>
          <w:szCs w:val="24"/>
          <w:lang w:val="en-US"/>
        </w:rPr>
        <w:t>上</w:t>
      </w:r>
      <w:r>
        <w:rPr>
          <w:rFonts w:hint="eastAsia" w:ascii="宋体" w:hAnsi="宋体"/>
          <w:color w:val="auto"/>
          <w:sz w:val="24"/>
          <w:szCs w:val="24"/>
          <w:lang w:val="zh-CN"/>
        </w:rPr>
        <w:t>年相比,各增加49.43万元,增长5.09%。主要原因是</w:t>
      </w:r>
      <w:r>
        <w:rPr>
          <w:rFonts w:hint="eastAsia" w:ascii="宋体" w:hAnsi="宋体"/>
          <w:color w:val="auto"/>
          <w:sz w:val="24"/>
          <w:szCs w:val="24"/>
          <w:lang w:val="en-US" w:eastAsia="zh-CN"/>
        </w:rPr>
        <w:t>人员增加，基本工资、社会保障缴费等增加；2023年对2022年的结转项目资金指标（公共卫生、药物制度等）进行了支出。</w:t>
      </w:r>
    </w:p>
    <w:p w14:paraId="623E248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CBBA0C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30ED786B">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2023年度一般公共预算财政拨款支出1020.48万元,较上年决算数增加49.43万元,增长5.09%。主要原因是</w:t>
      </w:r>
      <w:r>
        <w:rPr>
          <w:rFonts w:hint="eastAsia" w:ascii="宋体" w:hAnsi="宋体"/>
          <w:color w:val="auto"/>
          <w:sz w:val="24"/>
          <w:szCs w:val="24"/>
          <w:lang w:val="en-US" w:eastAsia="zh-CN"/>
        </w:rPr>
        <w:t>人员增加，基本工资、社会保障缴费等增加；2023年对2022年的结转项目资金指标（公共卫生、药物制度等）进行了支出。</w:t>
      </w:r>
    </w:p>
    <w:p w14:paraId="70ECF93F">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2F72EEC7">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1020.48万元，主要用于以下方面：一般公共服务支出5.26万元,占0.52%；社会保障和就业支出37.71万元,占3.7%；卫生健康支出935.92万元,占91.71%；住房保障支出41.59万元,占4.08%。</w:t>
      </w:r>
    </w:p>
    <w:p w14:paraId="38974008">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78A01D3F">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 xml:space="preserve">   2023年度一般公共预算财政拨款支出年初预算为</w:t>
      </w:r>
      <w:r>
        <w:rPr>
          <w:rFonts w:hint="eastAsia" w:ascii="宋体" w:hAnsi="宋体"/>
          <w:color w:val="auto"/>
          <w:sz w:val="24"/>
          <w:szCs w:val="24"/>
          <w:lang w:val="zh-CN"/>
        </w:rPr>
        <w:t>555.95万元,支出决算为1020.48万元,完成年初预算的183.56%。其中：</w:t>
      </w:r>
    </w:p>
    <w:p w14:paraId="37EDCE1F">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年初预算数为5.80万元,支出决算为5.26万元,完成年初预算的90.78%,决算数小于预算数的主要原因是</w:t>
      </w:r>
      <w:r>
        <w:rPr>
          <w:rFonts w:hint="eastAsia" w:ascii="宋体" w:hAnsi="宋体"/>
          <w:color w:val="auto"/>
          <w:sz w:val="24"/>
          <w:szCs w:val="24"/>
          <w:lang w:val="en-US" w:eastAsia="zh-CN"/>
        </w:rPr>
        <w:t>预算与决算基本一致</w:t>
      </w:r>
      <w:r>
        <w:rPr>
          <w:rFonts w:hint="eastAsia" w:ascii="宋体" w:hAnsi="宋体"/>
          <w:color w:val="auto"/>
          <w:sz w:val="24"/>
          <w:szCs w:val="24"/>
          <w:lang w:val="zh-CN"/>
        </w:rPr>
        <w:t>。</w:t>
      </w:r>
    </w:p>
    <w:p w14:paraId="4E794B03">
      <w:pPr>
        <w:spacing w:before="100" w:beforeLines="0" w:after="100" w:afterLines="0"/>
        <w:jc w:val="left"/>
        <w:rPr>
          <w:rFonts w:hint="default" w:ascii="宋体" w:hAnsi="宋体"/>
          <w:color w:val="auto"/>
          <w:sz w:val="24"/>
          <w:szCs w:val="24"/>
          <w:lang w:val="en-US" w:eastAsia="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年初预算数为64.25万元,支出决算为37.71万元,完成年初预算的58.69%,决算数小于预算数的</w:t>
      </w:r>
      <w:r>
        <w:rPr>
          <w:rFonts w:hint="eastAsia" w:ascii="宋体" w:hAnsi="宋体"/>
          <w:color w:val="auto"/>
          <w:sz w:val="24"/>
          <w:szCs w:val="24"/>
          <w:lang w:val="en-US" w:eastAsia="zh-CN"/>
        </w:rPr>
        <w:t>主要原因是2023预算下达的部分养老、医疗指标未支出，形成了结转。</w:t>
      </w:r>
    </w:p>
    <w:p w14:paraId="7AE5F093">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年初预算数为450.61万元,支出决算为935.92万元,完成年初预算的207.7%,决算数大于预算数的主要原因是</w:t>
      </w:r>
      <w:r>
        <w:rPr>
          <w:rFonts w:hint="eastAsia" w:ascii="宋体" w:hAnsi="宋体"/>
          <w:color w:val="auto"/>
          <w:sz w:val="24"/>
          <w:szCs w:val="24"/>
          <w:lang w:val="en-US" w:eastAsia="zh-CN"/>
        </w:rPr>
        <w:t>相较于做预算时，人员增加，基本工资、社会保障缴费等增加；2023年对2022年的结转项目资金指标（公共卫生、药物制度等）进行了支出。</w:t>
      </w:r>
    </w:p>
    <w:p w14:paraId="09D1777E">
      <w:pPr>
        <w:spacing w:before="100" w:beforeLines="0" w:after="100" w:afterLines="0"/>
        <w:jc w:val="left"/>
        <w:rPr>
          <w:rFonts w:hint="default" w:ascii="宋体" w:hAnsi="宋体"/>
          <w:color w:val="FF0000"/>
          <w:sz w:val="24"/>
          <w:szCs w:val="24"/>
          <w:lang w:val="en-US"/>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年初预算数为35.29万元,支出决算为41.59万元,完成年初预算的117.85%,决算数大于预算数的主要原因是</w:t>
      </w:r>
      <w:r>
        <w:rPr>
          <w:rFonts w:hint="eastAsia" w:ascii="宋体" w:hAnsi="宋体"/>
          <w:color w:val="auto"/>
          <w:sz w:val="24"/>
          <w:szCs w:val="24"/>
          <w:lang w:val="en-US" w:eastAsia="zh-CN"/>
        </w:rPr>
        <w:t>相较于做预算时，人员增加，公积金配套增加。</w:t>
      </w:r>
    </w:p>
    <w:p w14:paraId="10795FE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084CAA41">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2023年度一般公共预算财政拨款基本支出563.06万元。其中：</w:t>
      </w:r>
    </w:p>
    <w:p w14:paraId="12978487">
      <w:pPr>
        <w:spacing w:before="100" w:beforeLines="0" w:after="100" w:afterLines="0"/>
        <w:ind w:firstLine="482" w:firstLineChars="200"/>
        <w:jc w:val="left"/>
        <w:rPr>
          <w:rFonts w:hint="default" w:ascii="宋体" w:hAnsi="宋体"/>
          <w:color w:val="auto"/>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559.71万元,较上年决算数减少10.58万元,下降1.86%,</w:t>
      </w:r>
      <w:r>
        <w:rPr>
          <w:rFonts w:hint="eastAsia" w:ascii="宋体" w:hAnsi="宋体"/>
          <w:color w:val="FF0000"/>
          <w:sz w:val="24"/>
          <w:szCs w:val="24"/>
          <w:lang w:val="zh-CN"/>
        </w:rPr>
        <w:t>。</w:t>
      </w:r>
      <w:r>
        <w:rPr>
          <w:rFonts w:hint="eastAsia" w:ascii="宋体" w:hAnsi="宋体"/>
          <w:color w:val="auto"/>
          <w:sz w:val="24"/>
          <w:szCs w:val="24"/>
          <w:lang w:val="zh-CN"/>
        </w:rPr>
        <w:t>人员经费用途</w:t>
      </w:r>
      <w:r>
        <w:rPr>
          <w:rFonts w:hint="eastAsia" w:ascii="宋体" w:hAnsi="宋体"/>
          <w:color w:val="auto"/>
          <w:sz w:val="24"/>
          <w:szCs w:val="24"/>
          <w:lang w:val="en-US" w:eastAsia="zh-CN"/>
        </w:rPr>
        <w:t>2023预算下达的部分养老、医疗指标未支出，形成了结转。</w:t>
      </w:r>
      <w:r>
        <w:rPr>
          <w:rFonts w:hint="eastAsia" w:ascii="宋体" w:hAnsi="宋体"/>
          <w:color w:val="auto"/>
          <w:sz w:val="24"/>
          <w:szCs w:val="24"/>
          <w:lang w:val="zh-CN"/>
        </w:rPr>
        <w:t>人员经费用途主要包括基本工资、津贴补贴、奖金、社会保障缴费、</w:t>
      </w:r>
      <w:r>
        <w:rPr>
          <w:rFonts w:hint="eastAsia" w:ascii="宋体" w:hAnsi="宋体"/>
          <w:color w:val="auto"/>
          <w:sz w:val="24"/>
          <w:szCs w:val="24"/>
          <w:lang w:val="en-US" w:eastAsia="zh-CN"/>
        </w:rPr>
        <w:t>住房公积金、其他工资福利支出、退休费。</w:t>
      </w:r>
    </w:p>
    <w:p w14:paraId="6FFF6F3A">
      <w:pPr>
        <w:spacing w:before="100" w:beforeLines="0" w:after="100" w:afterLines="0"/>
        <w:ind w:firstLine="480" w:firstLineChars="200"/>
        <w:jc w:val="left"/>
        <w:rPr>
          <w:rFonts w:hint="eastAsia" w:ascii="宋体" w:hAnsi="宋体"/>
          <w:color w:val="auto"/>
          <w:sz w:val="24"/>
          <w:szCs w:val="24"/>
          <w:lang w:val="zh-CN"/>
        </w:rPr>
      </w:pPr>
    </w:p>
    <w:p w14:paraId="2A458AF3">
      <w:pPr>
        <w:spacing w:before="100" w:beforeLines="0" w:after="100" w:afterLines="0"/>
        <w:ind w:firstLine="482" w:firstLineChars="200"/>
        <w:jc w:val="left"/>
        <w:rPr>
          <w:rFonts w:hint="default" w:ascii="宋体" w:hAnsi="宋体" w:eastAsia="宋体"/>
          <w:color w:val="auto"/>
          <w:sz w:val="24"/>
          <w:szCs w:val="24"/>
          <w:lang w:val="en-US"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0.00万元,较上年决算数减少0.0万元,下降%,主要原因是</w:t>
      </w:r>
      <w:r>
        <w:rPr>
          <w:rFonts w:hint="eastAsia" w:ascii="宋体" w:hAnsi="宋体"/>
          <w:color w:val="auto"/>
          <w:sz w:val="24"/>
          <w:szCs w:val="24"/>
          <w:lang w:val="en-US" w:eastAsia="zh-CN"/>
        </w:rPr>
        <w:t>乡镇卫生院本级预算不安排公用经费预算。</w:t>
      </w:r>
    </w:p>
    <w:p w14:paraId="4FA44EA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6DBCBBD4">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2023年度无政府性基金收入,也没有使用政府性基金安排的支出。</w:t>
      </w:r>
    </w:p>
    <w:p w14:paraId="1450598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655A4670">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2023年度没有使用国有资本经营预算安排的支出。</w:t>
      </w:r>
    </w:p>
    <w:p w14:paraId="1490AB4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2B68F6E5">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经费差额保障单位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29CDFD28">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7E9ACB23">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2C8564E7">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250268D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39E4828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66CA8ED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0E23AC8F">
      <w:pPr>
        <w:numPr>
          <w:ilvl w:val="0"/>
          <w:numId w:val="0"/>
        </w:numPr>
        <w:spacing w:before="100" w:beforeLines="0" w:after="100" w:afterLines="0"/>
        <w:ind w:firstLine="241" w:firstLineChars="100"/>
        <w:jc w:val="left"/>
        <w:rPr>
          <w:rFonts w:hint="default" w:ascii="宋体" w:hAnsi="宋体"/>
          <w:color w:val="FF0000"/>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25781BB9">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15ED08D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1AA51A9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1CF6281B">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14:paraId="21C148C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7EEFA33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1BE7FC2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151EDCBA">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2辆,其中,副部(省)级及以上领导用车0辆、主要领导干部用车0辆、机要通信用车0辆、应急保障用车2辆、执法执勤用车0辆,特种专业技术用车辆,离退休干部用车0辆,其他用车0辆,其他用车</w:t>
      </w:r>
      <w:r>
        <w:rPr>
          <w:rFonts w:hint="eastAsia" w:ascii="宋体" w:hAnsi="宋体"/>
          <w:color w:val="auto"/>
          <w:sz w:val="24"/>
          <w:szCs w:val="24"/>
          <w:lang w:val="en-US" w:eastAsia="zh-CN"/>
        </w:rPr>
        <w:t>0辆。</w:t>
      </w:r>
      <w:r>
        <w:rPr>
          <w:rFonts w:hint="eastAsia" w:ascii="宋体" w:hAnsi="宋体"/>
          <w:color w:val="auto"/>
          <w:sz w:val="24"/>
          <w:szCs w:val="24"/>
          <w:lang w:val="zh-CN"/>
        </w:rPr>
        <w:t>主要是用于</w:t>
      </w:r>
      <w:r>
        <w:rPr>
          <w:rFonts w:hint="eastAsia" w:ascii="宋体" w:hAnsi="宋体"/>
          <w:color w:val="auto"/>
          <w:sz w:val="24"/>
          <w:szCs w:val="24"/>
          <w:lang w:val="en-US" w:eastAsia="zh-CN"/>
        </w:rPr>
        <w:t>急诊病人的接送。</w:t>
      </w:r>
      <w:r>
        <w:rPr>
          <w:rFonts w:hint="eastAsia" w:ascii="宋体" w:hAnsi="宋体"/>
          <w:color w:val="auto"/>
          <w:sz w:val="24"/>
          <w:szCs w:val="24"/>
          <w:lang w:val="zh-CN"/>
        </w:rPr>
        <w:t>单价100万元(含)以上设备0台(套)。</w:t>
      </w:r>
    </w:p>
    <w:p w14:paraId="6EB4310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29F3748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7627FD99">
      <w:pPr>
        <w:spacing w:before="100" w:beforeLines="0" w:after="100" w:afterLines="0"/>
        <w:jc w:val="left"/>
        <w:rPr>
          <w:rFonts w:hint="eastAsia" w:ascii="宋体" w:hAnsi="宋体"/>
          <w:color w:val="FF0000"/>
          <w:sz w:val="24"/>
          <w:szCs w:val="24"/>
          <w:lang w:val="zh-CN"/>
        </w:rPr>
      </w:pPr>
    </w:p>
    <w:p w14:paraId="2C0D358D">
      <w:pPr>
        <w:spacing w:before="100" w:beforeLines="0" w:after="100" w:afterLines="0"/>
        <w:jc w:val="left"/>
        <w:rPr>
          <w:rFonts w:hint="eastAsia" w:ascii="宋体" w:hAnsi="宋体"/>
          <w:color w:val="auto"/>
          <w:sz w:val="24"/>
          <w:szCs w:val="24"/>
          <w:lang w:val="zh-CN"/>
        </w:rPr>
      </w:pPr>
    </w:p>
    <w:p w14:paraId="15A3CB1D">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009FBB54">
      <w:pPr>
        <w:spacing w:before="100" w:beforeLines="0" w:after="100" w:afterLines="0"/>
        <w:ind w:firstLine="480" w:firstLineChars="200"/>
        <w:jc w:val="both"/>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14:paraId="0C67C523">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581AAA6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AAC099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0E29121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55A9C46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2D70EBEB">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30F20C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48DEE4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39D5058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50196E0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74C4EEE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043B56C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0E5C97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63CC7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877F0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445F995">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2M3NDA4YTkyN2QwZWY0NmUzMjhkNDE4Yjk4ZjUifQ=="/>
  </w:docVars>
  <w:rsids>
    <w:rsidRoot w:val="00000000"/>
    <w:rsid w:val="2568372A"/>
    <w:rsid w:val="27270AD7"/>
    <w:rsid w:val="2A613CE3"/>
    <w:rsid w:val="3C7941BA"/>
    <w:rsid w:val="6496415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709d1341-387f-4efe-95fc-0a18b5af3e9c}">
  <ds:schemaRefs/>
</ds:datastoreItem>
</file>

<file path=customXml/itemProps2.xml><?xml version="1.0" encoding="utf-8"?>
<ds:datastoreItem xmlns:ds="http://schemas.openxmlformats.org/officeDocument/2006/customXml" ds:itemID="{2ea1eee8-3c90-497e-b28f-08449874cec1}">
  <ds:schemaRefs/>
</ds:datastoreItem>
</file>

<file path=customXml/itemProps3.xml><?xml version="1.0" encoding="utf-8"?>
<ds:datastoreItem xmlns:ds="http://schemas.openxmlformats.org/officeDocument/2006/customXml" ds:itemID="{f2e70252-02c7-4b27-b7e4-5b53972a600b}">
  <ds:schemaRefs/>
</ds:datastoreItem>
</file>

<file path=customXml/itemProps4.xml><?xml version="1.0" encoding="utf-8"?>
<ds:datastoreItem xmlns:ds="http://schemas.openxmlformats.org/officeDocument/2006/customXml" ds:itemID="{328566cb-4940-4450-81f8-0f7ace1a9bee}">
  <ds:schemaRefs/>
</ds:datastoreItem>
</file>

<file path=customXml/itemProps5.xml><?xml version="1.0" encoding="utf-8"?>
<ds:datastoreItem xmlns:ds="http://schemas.openxmlformats.org/officeDocument/2006/customXml" ds:itemID="{21b1aa45-8a3e-437d-a3c5-a4491407b349}">
  <ds:schemaRefs/>
</ds:datastoreItem>
</file>

<file path=customXml/itemProps6.xml><?xml version="1.0" encoding="utf-8"?>
<ds:datastoreItem xmlns:ds="http://schemas.openxmlformats.org/officeDocument/2006/customXml" ds:itemID="{25d774e8-fb04-43b9-a323-60ca18652b17}">
  <ds:schemaRefs/>
</ds:datastoreItem>
</file>

<file path=customXml/itemProps7.xml><?xml version="1.0" encoding="utf-8"?>
<ds:datastoreItem xmlns:ds="http://schemas.openxmlformats.org/officeDocument/2006/customXml" ds:itemID="{a8f3ff0f-8c16-46b4-b69d-b3e7d035f545}">
  <ds:schemaRefs/>
</ds:datastoreItem>
</file>

<file path=customXml/itemProps8.xml><?xml version="1.0" encoding="utf-8"?>
<ds:datastoreItem xmlns:ds="http://schemas.openxmlformats.org/officeDocument/2006/customXml" ds:itemID="{6ead55c8-cbfe-4c4a-b32f-fb5951f5e946}">
  <ds:schemaRefs/>
</ds:datastoreItem>
</file>

<file path=customXml/itemProps9.xml><?xml version="1.0" encoding="utf-8"?>
<ds:datastoreItem xmlns:ds="http://schemas.openxmlformats.org/officeDocument/2006/customXml" ds:itemID="{602a8059-dc88-4e8c-a3b5-6d6366b4ab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3515</Words>
  <Characters>3888</Characters>
  <Lines>0</Lines>
  <Paragraphs>0</Paragraphs>
  <TotalTime>1</TotalTime>
  <ScaleCrop>false</ScaleCrop>
  <LinksUpToDate>false</LinksUpToDate>
  <CharactersWithSpaces>3895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2024-09-10T02:34:41Z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73698EA904864791870CB0A033F833B9</vt:lpwstr>
  </property>
</Properties>
</file>